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8EA5A" w14:textId="56B62A9E" w:rsidR="00D26AD0" w:rsidRDefault="00C85D63">
      <w:pPr>
        <w:ind w:left="-566"/>
      </w:pPr>
      <w:bookmarkStart w:id="0" w:name="_Hlk226472446"/>
      <w:bookmarkEnd w:id="0"/>
      <w:r>
        <w:rPr>
          <w:noProof/>
        </w:rPr>
        <mc:AlternateContent>
          <mc:Choice Requires="wps">
            <w:drawing>
              <wp:anchor distT="0" distB="0" distL="0" distR="0" simplePos="0" relativeHeight="251672576" behindDoc="1" locked="0" layoutInCell="1" hidden="0" allowOverlap="1" wp14:anchorId="698266D0" wp14:editId="41AE7497">
                <wp:simplePos x="0" y="0"/>
                <wp:positionH relativeFrom="column">
                  <wp:posOffset>4519295</wp:posOffset>
                </wp:positionH>
                <wp:positionV relativeFrom="paragraph">
                  <wp:posOffset>1029335</wp:posOffset>
                </wp:positionV>
                <wp:extent cx="2085975" cy="832485"/>
                <wp:effectExtent l="0" t="0" r="28575" b="24765"/>
                <wp:wrapNone/>
                <wp:docPr id="30" name="正方形/長方形 30"/>
                <wp:cNvGraphicFramePr/>
                <a:graphic xmlns:a="http://schemas.openxmlformats.org/drawingml/2006/main">
                  <a:graphicData uri="http://schemas.microsoft.com/office/word/2010/wordprocessingShape">
                    <wps:wsp>
                      <wps:cNvSpPr/>
                      <wps:spPr>
                        <a:xfrm>
                          <a:off x="0" y="0"/>
                          <a:ext cx="2085975" cy="832485"/>
                        </a:xfrm>
                        <a:prstGeom prst="rect">
                          <a:avLst/>
                        </a:prstGeom>
                        <a:noFill/>
                        <a:ln w="9525" cap="flat" cmpd="sng">
                          <a:solidFill>
                            <a:srgbClr val="000000"/>
                          </a:solidFill>
                          <a:prstDash val="solid"/>
                          <a:round/>
                          <a:headEnd type="none" w="sm" len="sm"/>
                          <a:tailEnd type="none" w="sm" len="sm"/>
                        </a:ln>
                      </wps:spPr>
                      <wps:txbx>
                        <w:txbxContent>
                          <w:p w14:paraId="5CC5B386" w14:textId="77777777" w:rsidR="00D26AD0" w:rsidRDefault="00D26AD0">
                            <w:pPr>
                              <w:spacing w:line="240" w:lineRule="auto"/>
                              <w:textDirection w:val="btLr"/>
                            </w:pPr>
                          </w:p>
                        </w:txbxContent>
                      </wps:txbx>
                      <wps:bodyPr spcFirstLastPara="1" wrap="square" lIns="91425" tIns="91425" rIns="91425" bIns="91425" anchor="t" anchorCtr="0">
                        <a:noAutofit/>
                      </wps:bodyPr>
                    </wps:wsp>
                  </a:graphicData>
                </a:graphic>
              </wp:anchor>
            </w:drawing>
          </mc:Choice>
          <mc:Fallback>
            <w:pict>
              <v:rect w14:anchorId="698266D0" id="正方形/長方形 30" o:spid="_x0000_s1026" style="position:absolute;left:0;text-align:left;margin-left:355.85pt;margin-top:81.05pt;width:164.25pt;height:65.55pt;z-index:-2516439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" filled="f">
                <v:stroke startarrowwidth="narrow" startarrowlength="short" endarrowwidth="narrow" endarrowlength="short" joinstyle="round"/>
                <v:textbox inset="2.53958mm,2.53958mm,2.53958mm,2.53958mm">
                  <w:txbxContent>
                    <w:p w14:paraId="5CC5B386" w14:textId="77777777" w:rsidR="00D26AD0" w:rsidRDefault="00D26AD0">
                      <w:pPr>
                        <w:spacing w:line="240" w:lineRule="auto"/>
                        <w:textDirection w:val="btLr"/>
                      </w:pPr>
                    </w:p>
                  </w:txbxContent>
                </v:textbox>
              </v:rect>
            </w:pict>
          </mc:Fallback>
        </mc:AlternateContent>
      </w:r>
      <w:r>
        <w:rPr>
          <w:noProof/>
        </w:rPr>
        <w:drawing>
          <wp:inline distT="114300" distB="114300" distL="114300" distR="114300" wp14:anchorId="64E64CFA" wp14:editId="258DE137">
            <wp:extent cx="6928650" cy="1031288"/>
            <wp:effectExtent l="0" t="0" r="0" b="0"/>
            <wp:docPr id="3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6928650" cy="1031288"/>
                    </a:xfrm>
                    <a:prstGeom prst="rect">
                      <a:avLst/>
                    </a:prstGeom>
                    <a:ln/>
                  </pic:spPr>
                </pic:pic>
              </a:graphicData>
            </a:graphic>
          </wp:inline>
        </w:drawing>
      </w:r>
    </w:p>
    <w:p w14:paraId="72733B4F" w14:textId="77777777" w:rsidR="00D26AD0" w:rsidRDefault="00000000">
      <w:pPr>
        <w:spacing w:line="240" w:lineRule="auto"/>
        <w:ind w:left="-566"/>
        <w:rPr>
          <w:rFonts w:ascii="ＭＳ ゴシック" w:eastAsia="ＭＳ ゴシック" w:hAnsi="ＭＳ ゴシック" w:cs="ＭＳ ゴシック"/>
          <w:sz w:val="18"/>
          <w:szCs w:val="18"/>
        </w:rPr>
      </w:pPr>
      <w:r>
        <w:rPr>
          <w:rFonts w:ascii="ＭＳ ゴシック" w:eastAsia="ＭＳ ゴシック" w:hAnsi="ＭＳ ゴシック" w:cs="ＭＳ ゴシック"/>
          <w:sz w:val="18"/>
          <w:szCs w:val="18"/>
        </w:rPr>
        <w:t>会　　長：渡邉　実帆　　　　　　　　　　　　　　　　　　　　　　　　　　　　　　　　　　例　会　第２火曜日18:30～20:15</w:t>
      </w:r>
      <w:r>
        <w:rPr>
          <w:noProof/>
        </w:rPr>
        <w:drawing>
          <wp:anchor distT="0" distB="0" distL="0" distR="0" simplePos="0" relativeHeight="251659264" behindDoc="1" locked="0" layoutInCell="1" hidden="0" allowOverlap="1" wp14:anchorId="3A965BEF" wp14:editId="3551B578">
            <wp:simplePos x="0" y="0"/>
            <wp:positionH relativeFrom="column">
              <wp:posOffset>1371600</wp:posOffset>
            </wp:positionH>
            <wp:positionV relativeFrom="paragraph">
              <wp:posOffset>175070</wp:posOffset>
            </wp:positionV>
            <wp:extent cx="3124200" cy="628650"/>
            <wp:effectExtent l="0" t="0" r="0" b="0"/>
            <wp:wrapNone/>
            <wp:docPr id="3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3124200" cy="628650"/>
                    </a:xfrm>
                    <a:prstGeom prst="rect">
                      <a:avLst/>
                    </a:prstGeom>
                    <a:ln/>
                  </pic:spPr>
                </pic:pic>
              </a:graphicData>
            </a:graphic>
          </wp:anchor>
        </w:drawing>
      </w:r>
    </w:p>
    <w:p w14:paraId="49B743E1" w14:textId="77777777" w:rsidR="00D26AD0" w:rsidRDefault="00000000">
      <w:pPr>
        <w:spacing w:line="240" w:lineRule="auto"/>
        <w:ind w:left="-566"/>
        <w:rPr>
          <w:rFonts w:ascii="ＭＳ ゴシック" w:eastAsia="ＭＳ ゴシック" w:hAnsi="ＭＳ ゴシック" w:cs="ＭＳ ゴシック"/>
          <w:sz w:val="18"/>
          <w:szCs w:val="18"/>
        </w:rPr>
      </w:pPr>
      <w:r>
        <w:rPr>
          <w:rFonts w:ascii="ＭＳ ゴシック" w:eastAsia="ＭＳ ゴシック" w:hAnsi="ＭＳ ゴシック" w:cs="ＭＳ ゴシック"/>
          <w:sz w:val="18"/>
          <w:szCs w:val="18"/>
        </w:rPr>
        <w:t>副 会 長：　　　　　　　　　　　　　　　　　　　　　　　　　　　　　　　　　　　　　　　　　於・東京YMCA東陽町センター</w:t>
      </w:r>
    </w:p>
    <w:p w14:paraId="16B3E416" w14:textId="77777777" w:rsidR="00D26AD0" w:rsidRDefault="00000000">
      <w:pPr>
        <w:spacing w:line="240" w:lineRule="auto"/>
        <w:ind w:left="-566"/>
        <w:rPr>
          <w:rFonts w:ascii="ＭＳ ゴシック" w:eastAsia="ＭＳ ゴシック" w:hAnsi="ＭＳ ゴシック" w:cs="ＭＳ ゴシック"/>
          <w:sz w:val="18"/>
          <w:szCs w:val="18"/>
        </w:rPr>
      </w:pPr>
      <w:r>
        <w:rPr>
          <w:rFonts w:ascii="ＭＳ ゴシック" w:eastAsia="ＭＳ ゴシック" w:hAnsi="ＭＳ ゴシック" w:cs="ＭＳ ゴシック"/>
          <w:sz w:val="18"/>
          <w:szCs w:val="18"/>
        </w:rPr>
        <w:t>直前会長：進藤　重光　　　　　　　　　　　　　　　　　　　　　　　　　　　　　　　　　　役員会　第３火曜日18:30～20:00</w:t>
      </w:r>
    </w:p>
    <w:p w14:paraId="0E41CF33" w14:textId="77777777" w:rsidR="00D26AD0" w:rsidRDefault="00000000">
      <w:pPr>
        <w:spacing w:line="240" w:lineRule="auto"/>
        <w:ind w:left="-566"/>
        <w:rPr>
          <w:rFonts w:ascii="ＭＳ ゴシック" w:eastAsia="ＭＳ ゴシック" w:hAnsi="ＭＳ ゴシック" w:cs="ＭＳ ゴシック"/>
          <w:sz w:val="18"/>
          <w:szCs w:val="18"/>
        </w:rPr>
      </w:pPr>
      <w:r>
        <w:rPr>
          <w:rFonts w:ascii="ＭＳ ゴシック" w:eastAsia="ＭＳ ゴシック" w:hAnsi="ＭＳ ゴシック" w:cs="ＭＳ ゴシック"/>
          <w:sz w:val="18"/>
          <w:szCs w:val="18"/>
        </w:rPr>
        <w:t>書　　記：佐々木行恵　　　　　　　　　　　　　　　　　　　　　　　　　　　　　　　　　　　　於・東京YMCA東陽町センター</w:t>
      </w:r>
    </w:p>
    <w:p w14:paraId="0DB69BA4" w14:textId="77777777" w:rsidR="00D26AD0" w:rsidRDefault="00000000">
      <w:pPr>
        <w:spacing w:line="240" w:lineRule="auto"/>
        <w:ind w:left="-566"/>
        <w:rPr>
          <w:rFonts w:ascii="ＭＳ ゴシック" w:eastAsia="ＭＳ ゴシック" w:hAnsi="ＭＳ ゴシック" w:cs="ＭＳ ゴシック"/>
          <w:sz w:val="18"/>
          <w:szCs w:val="18"/>
        </w:rPr>
      </w:pPr>
      <w:r>
        <w:rPr>
          <w:rFonts w:ascii="ＭＳ ゴシック" w:eastAsia="ＭＳ ゴシック" w:hAnsi="ＭＳ ゴシック" w:cs="ＭＳ ゴシック"/>
          <w:sz w:val="18"/>
          <w:szCs w:val="18"/>
        </w:rPr>
        <w:t xml:space="preserve">会　　計：加藤　義孝　　　　　　　　　　　　　　　　　　　　　　　　　　　　　　　　　　問い合せ　電話 03-3615-5568　</w:t>
      </w:r>
    </w:p>
    <w:p w14:paraId="317D9A53" w14:textId="77777777" w:rsidR="00D26AD0" w:rsidRDefault="00000000">
      <w:pPr>
        <w:spacing w:line="240" w:lineRule="auto"/>
        <w:ind w:left="-566"/>
        <w:rPr>
          <w:rFonts w:ascii="ＭＳ ゴシック" w:eastAsia="ＭＳ ゴシック" w:hAnsi="ＭＳ ゴシック" w:cs="ＭＳ ゴシック"/>
          <w:sz w:val="18"/>
          <w:szCs w:val="18"/>
        </w:rPr>
      </w:pPr>
      <w:r>
        <w:rPr>
          <w:rFonts w:ascii="ＭＳ ゴシック" w:eastAsia="ＭＳ ゴシック" w:hAnsi="ＭＳ ゴシック" w:cs="ＭＳ ゴシック"/>
          <w:sz w:val="18"/>
          <w:szCs w:val="18"/>
        </w:rPr>
        <w:t>担当主事：山梨　雄一</w:t>
      </w:r>
    </w:p>
    <w:p w14:paraId="3A964163" w14:textId="114808C0" w:rsidR="00D26AD0" w:rsidRDefault="00000000">
      <w:pPr>
        <w:spacing w:line="240" w:lineRule="auto"/>
        <w:ind w:left="-566"/>
        <w:jc w:val="center"/>
        <w:rPr>
          <w:rFonts w:ascii="ＭＳ ゴシック" w:eastAsia="ＭＳ ゴシック" w:hAnsi="ＭＳ ゴシック" w:cs="ＭＳ ゴシック"/>
          <w:sz w:val="26"/>
          <w:szCs w:val="26"/>
        </w:rPr>
      </w:pPr>
      <w:r>
        <w:rPr>
          <w:rFonts w:ascii="ＭＳ ゴシック" w:eastAsia="ＭＳ ゴシック" w:hAnsi="ＭＳ ゴシック" w:cs="ＭＳ ゴシック"/>
          <w:sz w:val="26"/>
          <w:szCs w:val="26"/>
        </w:rPr>
        <w:t>2025年7月～2026年6月</w:t>
      </w:r>
      <w:r w:rsidR="007A17FB">
        <w:rPr>
          <w:rFonts w:ascii="ＭＳ ゴシック" w:eastAsia="ＭＳ ゴシック" w:hAnsi="ＭＳ ゴシック" w:cs="ＭＳ ゴシック" w:hint="eastAsia"/>
          <w:sz w:val="48"/>
          <w:szCs w:val="48"/>
        </w:rPr>
        <w:t>３</w:t>
      </w:r>
      <w:r>
        <w:rPr>
          <w:rFonts w:ascii="ＭＳ ゴシック" w:eastAsia="ＭＳ ゴシック" w:hAnsi="ＭＳ ゴシック" w:cs="ＭＳ ゴシック"/>
          <w:sz w:val="26"/>
          <w:szCs w:val="26"/>
        </w:rPr>
        <w:t>月号</w:t>
      </w:r>
    </w:p>
    <w:p w14:paraId="315747A3" w14:textId="77777777" w:rsidR="00D26AD0" w:rsidRDefault="00000000">
      <w:pPr>
        <w:spacing w:line="216" w:lineRule="auto"/>
        <w:ind w:left="-566"/>
        <w:rPr>
          <w:rFonts w:ascii="ＭＳ ゴシック" w:eastAsia="ＭＳ ゴシック" w:hAnsi="ＭＳ ゴシック" w:cs="ＭＳ ゴシック"/>
          <w:sz w:val="20"/>
          <w:szCs w:val="20"/>
        </w:rPr>
      </w:pPr>
      <w:r>
        <w:rPr>
          <w:rFonts w:ascii="ＭＳ ゴシック" w:eastAsia="ＭＳ ゴシック" w:hAnsi="ＭＳ ゴシック" w:cs="ＭＳ ゴシック"/>
          <w:sz w:val="20"/>
          <w:szCs w:val="20"/>
        </w:rPr>
        <w:t>◆国際会長主題：信念、愛、行動　　　　　　　　　　◆東新部部長主題：「考えること」を止めないで進もう！</w:t>
      </w:r>
    </w:p>
    <w:p w14:paraId="7C63F56E" w14:textId="77777777" w:rsidR="00D26AD0" w:rsidRDefault="00000000">
      <w:pPr>
        <w:spacing w:line="216" w:lineRule="auto"/>
        <w:ind w:left="-566"/>
        <w:rPr>
          <w:rFonts w:ascii="ＭＳ ゴシック" w:eastAsia="ＭＳ ゴシック" w:hAnsi="ＭＳ ゴシック" w:cs="ＭＳ ゴシック"/>
          <w:sz w:val="20"/>
          <w:szCs w:val="20"/>
        </w:rPr>
      </w:pPr>
      <w:r>
        <w:rPr>
          <w:rFonts w:ascii="ＭＳ ゴシック" w:eastAsia="ＭＳ ゴシック" w:hAnsi="ＭＳ ゴシック" w:cs="ＭＳ ゴシック"/>
          <w:sz w:val="20"/>
          <w:szCs w:val="20"/>
        </w:rPr>
        <w:t>◆地域会長主題：信念と愛を持って行動しよう！　　　◆クラブ会長主題：ワイズを愉しもう！</w:t>
      </w:r>
    </w:p>
    <w:p w14:paraId="21CB662A" w14:textId="77777777" w:rsidR="00D26AD0" w:rsidRDefault="00000000">
      <w:pPr>
        <w:spacing w:line="216" w:lineRule="auto"/>
        <w:ind w:left="-566"/>
        <w:rPr>
          <w:rFonts w:ascii="ＭＳ ゴシック" w:eastAsia="ＭＳ ゴシック" w:hAnsi="ＭＳ ゴシック" w:cs="ＭＳ ゴシック"/>
        </w:rPr>
      </w:pPr>
      <w:r>
        <w:rPr>
          <w:rFonts w:ascii="ＭＳ ゴシック" w:eastAsia="ＭＳ ゴシック" w:hAnsi="ＭＳ ゴシック" w:cs="ＭＳ ゴシック"/>
          <w:sz w:val="20"/>
          <w:szCs w:val="20"/>
        </w:rPr>
        <w:t>◆東日本区理事主題：ワイズのらしさ再発見</w:t>
      </w:r>
    </w:p>
    <w:p w14:paraId="131B0DA3" w14:textId="66C2C9F4" w:rsidR="00D26AD0" w:rsidRDefault="00000000">
      <w:pPr>
        <w:ind w:left="-566"/>
        <w:jc w:val="center"/>
        <w:rPr>
          <w:rFonts w:ascii="ＭＳ Ｐゴシック" w:eastAsia="ＭＳ Ｐゴシック" w:hAnsi="ＭＳ Ｐゴシック" w:cs="ＭＳ Ｐゴシック"/>
        </w:rPr>
      </w:pPr>
      <w:r>
        <w:rPr>
          <w:rFonts w:ascii="ＭＳ Ｐゴシック" w:eastAsia="ＭＳ Ｐゴシック" w:hAnsi="ＭＳ Ｐゴシック" w:cs="ＭＳ Ｐゴシック"/>
        </w:rPr>
        <w:t>月間強調＝東日本区：</w:t>
      </w:r>
      <w:r w:rsidR="00F1738D" w:rsidRPr="00F1738D">
        <w:rPr>
          <w:rFonts w:ascii="ＭＳ Ｐゴシック" w:eastAsia="ＭＳ Ｐゴシック" w:hAnsi="ＭＳ Ｐゴシック" w:cs="ＭＳ Ｐゴシック" w:hint="eastAsia"/>
        </w:rPr>
        <w:t>ＣＳ・Green P.・ワイズメネット</w:t>
      </w:r>
      <w:r>
        <w:rPr>
          <w:rFonts w:ascii="ＭＳ Ｐゴシック" w:eastAsia="ＭＳ Ｐゴシック" w:hAnsi="ＭＳ Ｐゴシック" w:cs="ＭＳ Ｐゴシック"/>
        </w:rPr>
        <w:t xml:space="preserve">　　クラブ：</w:t>
      </w:r>
      <w:r w:rsidR="00F1738D" w:rsidRPr="00F1738D">
        <w:rPr>
          <w:rFonts w:ascii="ＭＳ Ｐゴシック" w:eastAsia="ＭＳ Ｐゴシック" w:hAnsi="ＭＳ Ｐゴシック" w:cs="ＭＳ Ｐゴシック" w:hint="eastAsia"/>
        </w:rPr>
        <w:t>ＢＦ</w:t>
      </w:r>
      <w:r>
        <w:rPr>
          <w:noProof/>
        </w:rPr>
        <mc:AlternateContent>
          <mc:Choice Requires="wps">
            <w:drawing>
              <wp:anchor distT="0" distB="0" distL="0" distR="0" simplePos="0" relativeHeight="251673600" behindDoc="1" locked="0" layoutInCell="1" hidden="0" allowOverlap="1" wp14:anchorId="1AAB87AD" wp14:editId="23B2D0A0">
                <wp:simplePos x="0" y="0"/>
                <wp:positionH relativeFrom="column">
                  <wp:posOffset>-200024</wp:posOffset>
                </wp:positionH>
                <wp:positionV relativeFrom="paragraph">
                  <wp:posOffset>200025</wp:posOffset>
                </wp:positionV>
                <wp:extent cx="6810375" cy="742319"/>
                <wp:effectExtent l="0" t="0" r="0" b="0"/>
                <wp:wrapNone/>
                <wp:docPr id="31" name="正方形/長方形 31"/>
                <wp:cNvGraphicFramePr/>
                <a:graphic xmlns:a="http://schemas.openxmlformats.org/drawingml/2006/main">
                  <a:graphicData uri="http://schemas.microsoft.com/office/word/2010/wordprocessingShape">
                    <wps:wsp>
                      <wps:cNvSpPr/>
                      <wps:spPr>
                        <a:xfrm>
                          <a:off x="0" y="0"/>
                          <a:ext cx="6810375" cy="742319"/>
                        </a:xfrm>
                        <a:prstGeom prst="rect">
                          <a:avLst/>
                        </a:prstGeom>
                        <a:noFill/>
                        <a:ln w="9525" cap="flat" cmpd="sng">
                          <a:solidFill>
                            <a:srgbClr val="000000"/>
                          </a:solidFill>
                          <a:prstDash val="solid"/>
                          <a:round/>
                          <a:headEnd type="none" w="sm" len="sm"/>
                          <a:tailEnd type="none" w="sm" len="sm"/>
                        </a:ln>
                      </wps:spPr>
                      <wps:txbx>
                        <w:txbxContent>
                          <w:p w14:paraId="3FEAD26D" w14:textId="6F86B29D" w:rsidR="00D26AD0" w:rsidRPr="007A17FB" w:rsidRDefault="007A17FB" w:rsidP="00894C83">
                            <w:pPr>
                              <w:spacing w:line="220" w:lineRule="exact"/>
                              <w:textDirection w:val="btLr"/>
                              <w:rPr>
                                <w:sz w:val="20"/>
                                <w:szCs w:val="20"/>
                              </w:rPr>
                            </w:pPr>
                            <w:r w:rsidRPr="007A17FB">
                              <w:rPr>
                                <w:rFonts w:hint="eastAsia"/>
                                <w:sz w:val="20"/>
                                <w:szCs w:val="20"/>
                              </w:rPr>
                              <w:t>父よ、あなたがわたしの内におられ、わたしがあなたの内にいるように、すべての人を一つにしてください。彼らもわたしたちの内にいるようにしてください。そうすれば、世は、あなたがわたしをお遣わしになったことを、信じるようになります。</w:t>
                            </w:r>
                            <w:r w:rsidR="00894C83">
                              <w:rPr>
                                <w:rFonts w:hint="eastAsia"/>
                                <w:sz w:val="20"/>
                                <w:szCs w:val="20"/>
                              </w:rPr>
                              <w:t xml:space="preserve">　　　　　　　　　　　　　　　　　　　　　　　　　　　　　　　</w:t>
                            </w:r>
                            <w:r w:rsidRPr="007A17FB">
                              <w:rPr>
                                <w:rFonts w:ascii="ＭＳ Ｐゴシック" w:eastAsia="ＭＳ Ｐゴシック" w:hAnsi="ＭＳ Ｐゴシック" w:cs="ＭＳ Ｐゴシック" w:hint="eastAsia"/>
                                <w:color w:val="000000"/>
                                <w:sz w:val="20"/>
                                <w:szCs w:val="20"/>
                              </w:rPr>
                              <w:t>ヨハネによる福音書 17章21節</w:t>
                            </w:r>
                          </w:p>
                          <w:p w14:paraId="2E9770D2" w14:textId="77777777" w:rsidR="00D26AD0" w:rsidRDefault="00000000">
                            <w:pPr>
                              <w:spacing w:line="288" w:lineRule="auto"/>
                              <w:jc w:val="right"/>
                              <w:textDirection w:val="btLr"/>
                            </w:pPr>
                            <w:r>
                              <w:rPr>
                                <w:rFonts w:ascii="ＭＳ Ｐゴシック" w:eastAsia="ＭＳ Ｐゴシック" w:hAnsi="ＭＳ Ｐゴシック" w:cs="ＭＳ Ｐゴシック"/>
                                <w:color w:val="000000"/>
                                <w:sz w:val="18"/>
                              </w:rPr>
                              <w:t>『聖書　新共同訳』－新約聖書　(c)共同訳聖書実行委員会　(c)日本聖書協会</w:t>
                            </w:r>
                          </w:p>
                          <w:p w14:paraId="02CFFE3C" w14:textId="77777777" w:rsidR="00D26AD0" w:rsidRDefault="00D26AD0">
                            <w:pPr>
                              <w:spacing w:line="288" w:lineRule="auto"/>
                              <w:textDirection w:val="btLr"/>
                            </w:pPr>
                          </w:p>
                          <w:p w14:paraId="00590464" w14:textId="77777777" w:rsidR="00D26AD0" w:rsidRDefault="00D26AD0">
                            <w:pPr>
                              <w:spacing w:line="240" w:lineRule="auto"/>
                              <w:textDirection w:val="btLr"/>
                            </w:pPr>
                          </w:p>
                        </w:txbxContent>
                      </wps:txbx>
                      <wps:bodyPr spcFirstLastPara="1" wrap="square" lIns="91425" tIns="91425" rIns="91425" bIns="91425" anchor="t" anchorCtr="0">
                        <a:noAutofit/>
                      </wps:bodyPr>
                    </wps:wsp>
                  </a:graphicData>
                </a:graphic>
                <wp14:sizeRelH relativeFrom="margin">
                  <wp14:pctWidth>0</wp14:pctWidth>
                </wp14:sizeRelH>
                <wp14:sizeRelV relativeFrom="margin">
                  <wp14:pctHeight>0</wp14:pctHeight>
                </wp14:sizeRelV>
              </wp:anchor>
            </w:drawing>
          </mc:Choice>
          <mc:Fallback>
            <w:pict>
              <v:rect w14:anchorId="1AAB87AD" id="正方形/長方形 31" o:spid="_x0000_s1027" style="position:absolute;left:0;text-align:left;margin-left:-15.75pt;margin-top:15.75pt;width:536.25pt;height:58.45pt;z-index:-2516428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" filled="f">
                <v:stroke startarrowwidth="narrow" startarrowlength="short" endarrowwidth="narrow" endarrowlength="short" joinstyle="round"/>
                <v:textbox inset="2.53958mm,2.53958mm,2.53958mm,2.53958mm">
                  <w:txbxContent>
                    <w:p w14:paraId="3FEAD26D" w14:textId="6F86B29D" w:rsidR="00D26AD0" w:rsidRPr="007A17FB" w:rsidRDefault="007A17FB" w:rsidP="00894C83">
                      <w:pPr>
                        <w:spacing w:line="220" w:lineRule="exact"/>
                        <w:textDirection w:val="btLr"/>
                        <w:rPr>
                          <w:sz w:val="20"/>
                          <w:szCs w:val="20"/>
                        </w:rPr>
                      </w:pPr>
                      <w:r w:rsidRPr="007A17FB">
                        <w:rPr>
                          <w:rFonts w:hint="eastAsia"/>
                          <w:sz w:val="20"/>
                          <w:szCs w:val="20"/>
                        </w:rPr>
                        <w:t>父よ、あなたがわたしの内におられ、わたしがあなたの内にいるように、すべての人を一つにしてください。彼らもわたしたちの内にいるようにしてください。そうすれば、世は、あなたがわたしをお遣わしになったことを、信じるようになります。</w:t>
                      </w:r>
                      <w:r w:rsidR="00894C83">
                        <w:rPr>
                          <w:rFonts w:hint="eastAsia"/>
                          <w:sz w:val="20"/>
                          <w:szCs w:val="20"/>
                        </w:rPr>
                        <w:t xml:space="preserve">　　　　　　　　　　　　　　　　　　　　　　　　　　　　　　　</w:t>
                      </w:r>
                      <w:r w:rsidRPr="007A17FB">
                        <w:rPr>
                          <w:rFonts w:ascii="ＭＳ Ｐゴシック" w:eastAsia="ＭＳ Ｐゴシック" w:hAnsi="ＭＳ Ｐゴシック" w:cs="ＭＳ Ｐゴシック" w:hint="eastAsia"/>
                          <w:color w:val="000000"/>
                          <w:sz w:val="20"/>
                          <w:szCs w:val="20"/>
                        </w:rPr>
                        <w:t>ヨハネによる福音書 17章21節</w:t>
                      </w:r>
                    </w:p>
                    <w:p w14:paraId="2E9770D2" w14:textId="77777777" w:rsidR="00D26AD0" w:rsidRDefault="00000000">
                      <w:pPr>
                        <w:spacing w:line="288" w:lineRule="auto"/>
                        <w:jc w:val="right"/>
                        <w:textDirection w:val="btLr"/>
                      </w:pPr>
                      <w:r>
                        <w:rPr>
                          <w:rFonts w:ascii="ＭＳ Ｐゴシック" w:eastAsia="ＭＳ Ｐゴシック" w:hAnsi="ＭＳ Ｐゴシック" w:cs="ＭＳ Ｐゴシック"/>
                          <w:color w:val="000000"/>
                          <w:sz w:val="18"/>
                        </w:rPr>
                        <w:t>『聖書　新共同訳』－新約聖書　(c)共同訳聖書実行委員会　(c)日本聖書協会</w:t>
                      </w:r>
                    </w:p>
                    <w:p w14:paraId="02CFFE3C" w14:textId="77777777" w:rsidR="00D26AD0" w:rsidRDefault="00D26AD0">
                      <w:pPr>
                        <w:spacing w:line="288" w:lineRule="auto"/>
                        <w:textDirection w:val="btLr"/>
                      </w:pPr>
                    </w:p>
                    <w:p w14:paraId="00590464" w14:textId="77777777" w:rsidR="00D26AD0" w:rsidRDefault="00D26AD0">
                      <w:pPr>
                        <w:spacing w:line="240" w:lineRule="auto"/>
                        <w:textDirection w:val="btLr"/>
                      </w:pPr>
                    </w:p>
                  </w:txbxContent>
                </v:textbox>
              </v:rect>
            </w:pict>
          </mc:Fallback>
        </mc:AlternateContent>
      </w:r>
    </w:p>
    <w:p w14:paraId="0FE6D86C" w14:textId="77777777" w:rsidR="00D26AD0" w:rsidRDefault="00000000">
      <w:pPr>
        <w:spacing w:line="216" w:lineRule="auto"/>
        <w:ind w:left="-566"/>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今</w:t>
      </w:r>
    </w:p>
    <w:p w14:paraId="26094F2C" w14:textId="77777777" w:rsidR="00D26AD0" w:rsidRDefault="00000000">
      <w:pPr>
        <w:spacing w:line="216" w:lineRule="auto"/>
        <w:ind w:left="-566"/>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月</w:t>
      </w:r>
    </w:p>
    <w:p w14:paraId="4E2F1DB4" w14:textId="77777777" w:rsidR="00D26AD0" w:rsidRDefault="00000000">
      <w:pPr>
        <w:spacing w:line="216" w:lineRule="auto"/>
        <w:ind w:left="-566"/>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の</w:t>
      </w:r>
    </w:p>
    <w:p w14:paraId="0093709D" w14:textId="77777777" w:rsidR="00D26AD0" w:rsidRDefault="00000000">
      <w:pPr>
        <w:spacing w:line="216" w:lineRule="auto"/>
        <w:ind w:left="-566"/>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聖</w:t>
      </w:r>
    </w:p>
    <w:p w14:paraId="3353F1EE" w14:textId="77777777" w:rsidR="00D26AD0" w:rsidRDefault="00000000">
      <w:pPr>
        <w:spacing w:line="216" w:lineRule="auto"/>
        <w:ind w:left="-566"/>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句</w:t>
      </w:r>
    </w:p>
    <w:p w14:paraId="36750876" w14:textId="77777777" w:rsidR="00D26AD0" w:rsidRDefault="00D26AD0">
      <w:pPr>
        <w:spacing w:line="14" w:lineRule="auto"/>
        <w:ind w:left="-566"/>
        <w:rPr>
          <w:rFonts w:ascii="ＭＳ Ｐゴシック" w:eastAsia="ＭＳ Ｐゴシック" w:hAnsi="ＭＳ Ｐゴシック" w:cs="ＭＳ Ｐゴシック"/>
          <w:b/>
          <w:bCs/>
          <w:sz w:val="2"/>
          <w:szCs w:val="2"/>
        </w:rPr>
      </w:pPr>
    </w:p>
    <w:tbl>
      <w:tblPr>
        <w:tblStyle w:val="ad"/>
        <w:tblW w:w="10920" w:type="dxa"/>
        <w:tblInd w:w="-56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5505"/>
        <w:gridCol w:w="5415"/>
      </w:tblGrid>
      <w:tr w:rsidR="00D26AD0" w14:paraId="7A32DC1C" w14:textId="77777777">
        <w:trPr>
          <w:trHeight w:val="7638"/>
        </w:trPr>
        <w:tc>
          <w:tcPr>
            <w:tcW w:w="5505" w:type="dxa"/>
            <w:tcMar>
              <w:top w:w="100" w:type="dxa"/>
              <w:left w:w="100" w:type="dxa"/>
              <w:bottom w:w="100" w:type="dxa"/>
              <w:right w:w="100" w:type="dxa"/>
            </w:tcMar>
          </w:tcPr>
          <w:p w14:paraId="1513BDAA" w14:textId="77777777" w:rsidR="008800E4" w:rsidRDefault="00F1738D" w:rsidP="00053D50">
            <w:pPr>
              <w:spacing w:line="240" w:lineRule="auto"/>
              <w:ind w:left="-566"/>
              <w:jc w:val="center"/>
              <w:rPr>
                <w:rFonts w:ascii="ＭＳ Ｐゴシック" w:eastAsia="ＭＳ Ｐゴシック" w:hAnsi="ＭＳ Ｐゴシック" w:cs="ＭＳ Ｐゴシック"/>
                <w:b/>
                <w:bCs/>
                <w:sz w:val="28"/>
                <w:szCs w:val="28"/>
              </w:rPr>
            </w:pPr>
            <w:r>
              <w:rPr>
                <w:rFonts w:ascii="ＭＳ Ｐゴシック" w:eastAsia="ＭＳ Ｐゴシック" w:hAnsi="ＭＳ Ｐゴシック" w:cs="ＭＳ Ｐゴシック" w:hint="eastAsia"/>
                <w:b/>
                <w:bCs/>
                <w:sz w:val="28"/>
                <w:szCs w:val="28"/>
              </w:rPr>
              <w:t>3</w:t>
            </w:r>
            <w:r>
              <w:rPr>
                <w:rFonts w:ascii="ＭＳ Ｐゴシック" w:eastAsia="ＭＳ Ｐゴシック" w:hAnsi="ＭＳ Ｐゴシック" w:cs="ＭＳ Ｐゴシック"/>
                <w:b/>
                <w:bCs/>
                <w:sz w:val="28"/>
                <w:szCs w:val="28"/>
              </w:rPr>
              <w:t>月例会</w:t>
            </w:r>
            <w:r>
              <w:rPr>
                <w:rFonts w:ascii="ＭＳ Ｐゴシック" w:eastAsia="ＭＳ Ｐゴシック" w:hAnsi="ＭＳ Ｐゴシック" w:cs="ＭＳ Ｐゴシック" w:hint="eastAsia"/>
                <w:b/>
                <w:bCs/>
                <w:sz w:val="28"/>
                <w:szCs w:val="28"/>
              </w:rPr>
              <w:t>BF</w:t>
            </w:r>
            <w:r>
              <w:rPr>
                <w:rFonts w:ascii="ＭＳ Ｐゴシック" w:eastAsia="ＭＳ Ｐゴシック" w:hAnsi="ＭＳ Ｐゴシック" w:cs="ＭＳ Ｐゴシック"/>
                <w:b/>
                <w:bCs/>
                <w:sz w:val="28"/>
                <w:szCs w:val="28"/>
              </w:rPr>
              <w:t>ナイト</w:t>
            </w:r>
          </w:p>
          <w:p w14:paraId="42D26368" w14:textId="31A4EA0B" w:rsidR="00D26AD0" w:rsidRDefault="008800E4" w:rsidP="008800E4">
            <w:pPr>
              <w:ind w:left="-566" w:right="220"/>
              <w:jc w:val="right"/>
              <w:rPr>
                <w:rFonts w:ascii="ＭＳ Ｐゴシック" w:eastAsia="ＭＳ Ｐゴシック" w:hAnsi="ＭＳ Ｐゴシック" w:cs="ＭＳ Ｐゴシック"/>
                <w:b/>
                <w:bCs/>
                <w:sz w:val="28"/>
                <w:szCs w:val="28"/>
              </w:rPr>
            </w:pPr>
            <w:r>
              <w:rPr>
                <w:noProof/>
              </w:rPr>
              <mc:AlternateContent>
                <mc:Choice Requires="wps">
                  <w:drawing>
                    <wp:anchor distT="0" distB="0" distL="0" distR="0" simplePos="0" relativeHeight="251661312" behindDoc="1" locked="0" layoutInCell="1" hidden="0" allowOverlap="1" wp14:anchorId="003F2092" wp14:editId="61A70F61">
                      <wp:simplePos x="0" y="0"/>
                      <wp:positionH relativeFrom="column">
                        <wp:posOffset>41910</wp:posOffset>
                      </wp:positionH>
                      <wp:positionV relativeFrom="paragraph">
                        <wp:posOffset>193040</wp:posOffset>
                      </wp:positionV>
                      <wp:extent cx="3181350" cy="3181350"/>
                      <wp:effectExtent l="0" t="0" r="19050" b="19050"/>
                      <wp:wrapNone/>
                      <wp:docPr id="32" name="正方形/長方形 32"/>
                      <wp:cNvGraphicFramePr/>
                      <a:graphic xmlns:a="http://schemas.openxmlformats.org/drawingml/2006/main">
                        <a:graphicData uri="http://schemas.microsoft.com/office/word/2010/wordprocessingShape">
                          <wps:wsp>
                            <wps:cNvSpPr/>
                            <wps:spPr>
                              <a:xfrm>
                                <a:off x="0" y="0"/>
                                <a:ext cx="3181350" cy="3181350"/>
                              </a:xfrm>
                              <a:prstGeom prst="rect">
                                <a:avLst/>
                              </a:prstGeom>
                              <a:noFill/>
                              <a:ln w="9525" cap="flat" cmpd="sng">
                                <a:solidFill>
                                  <a:srgbClr val="000000"/>
                                </a:solidFill>
                                <a:prstDash val="solid"/>
                                <a:round/>
                                <a:headEnd type="none" w="sm" len="sm"/>
                                <a:tailEnd type="none" w="sm" len="sm"/>
                              </a:ln>
                            </wps:spPr>
                            <wps:txbx>
                              <w:txbxContent>
                                <w:p w14:paraId="0799DAB4" w14:textId="77777777" w:rsidR="00D26AD0" w:rsidRDefault="00D26AD0">
                                  <w:pPr>
                                    <w:spacing w:line="240" w:lineRule="auto"/>
                                    <w:textDirection w:val="btLr"/>
                                  </w:pPr>
                                </w:p>
                              </w:txbxContent>
                            </wps:txbx>
                            <wps:bodyPr spcFirstLastPara="1" wrap="square" lIns="91425" tIns="91425" rIns="91425" bIns="91425" anchor="t" anchorCtr="0">
                              <a:noAutofit/>
                            </wps:bodyPr>
                          </wps:wsp>
                        </a:graphicData>
                      </a:graphic>
                      <wp14:sizeRelH relativeFrom="margin">
                        <wp14:pctWidth>0</wp14:pctWidth>
                      </wp14:sizeRelH>
                      <wp14:sizeRelV relativeFrom="margin">
                        <wp14:pctHeight>0</wp14:pctHeight>
                      </wp14:sizeRelV>
                    </wp:anchor>
                  </w:drawing>
                </mc:Choice>
                <mc:Fallback>
                  <w:pict>
                    <v:rect w14:anchorId="003F2092" id="正方形/長方形 32" o:spid="_x0000_s1028" style="position:absolute;left:0;text-align:left;margin-left:3.3pt;margin-top:15.2pt;width:250.5pt;height:250.5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" filled="f">
                      <v:stroke startarrowwidth="narrow" startarrowlength="short" endarrowwidth="narrow" endarrowlength="short" joinstyle="round"/>
                      <v:textbox inset="2.53958mm,2.53958mm,2.53958mm,2.53958mm">
                        <w:txbxContent>
                          <w:p w14:paraId="0799DAB4" w14:textId="77777777" w:rsidR="00D26AD0" w:rsidRDefault="00D26AD0">
                            <w:pPr>
                              <w:spacing w:line="240" w:lineRule="auto"/>
                              <w:textDirection w:val="btLr"/>
                            </w:pPr>
                          </w:p>
                        </w:txbxContent>
                      </v:textbox>
                    </v:rect>
                  </w:pict>
                </mc:Fallback>
              </mc:AlternateContent>
            </w:r>
            <w:r w:rsidRPr="008800E4">
              <w:rPr>
                <w:rFonts w:ascii="ＭＳ Ｐゴシック" w:eastAsia="ＭＳ Ｐゴシック" w:hAnsi="ＭＳ Ｐゴシック" w:cs="ＭＳ Ｐゴシック" w:hint="eastAsia"/>
                <w:b/>
                <w:bCs/>
                <w:sz w:val="24"/>
                <w:szCs w:val="24"/>
              </w:rPr>
              <w:t>東京クラブ＆京都キャピタルクラブDBC合同例会</w:t>
            </w:r>
          </w:p>
          <w:p w14:paraId="1C3C6859" w14:textId="2F0A1A6F"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日時：2026年</w:t>
            </w:r>
            <w:r w:rsidR="00F1738D">
              <w:rPr>
                <w:rFonts w:ascii="ＭＳ ゴシック" w:eastAsia="ＭＳ ゴシック" w:hAnsi="ＭＳ ゴシック" w:cs="ＭＳ ゴシック" w:hint="eastAsia"/>
                <w:sz w:val="21"/>
                <w:szCs w:val="21"/>
              </w:rPr>
              <w:t>3</w:t>
            </w:r>
            <w:r>
              <w:rPr>
                <w:rFonts w:ascii="ＭＳ ゴシック" w:eastAsia="ＭＳ ゴシック" w:hAnsi="ＭＳ ゴシック" w:cs="ＭＳ ゴシック"/>
                <w:sz w:val="21"/>
                <w:szCs w:val="21"/>
              </w:rPr>
              <w:t>月</w:t>
            </w:r>
            <w:r w:rsidR="00F1738D">
              <w:rPr>
                <w:rFonts w:ascii="ＭＳ ゴシック" w:eastAsia="ＭＳ ゴシック" w:hAnsi="ＭＳ ゴシック" w:cs="ＭＳ ゴシック" w:hint="eastAsia"/>
                <w:sz w:val="21"/>
                <w:szCs w:val="21"/>
              </w:rPr>
              <w:t>14</w:t>
            </w:r>
            <w:r>
              <w:rPr>
                <w:rFonts w:ascii="ＭＳ ゴシック" w:eastAsia="ＭＳ ゴシック" w:hAnsi="ＭＳ ゴシック" w:cs="ＭＳ ゴシック"/>
                <w:sz w:val="21"/>
                <w:szCs w:val="21"/>
              </w:rPr>
              <w:t>日（</w:t>
            </w:r>
            <w:r w:rsidR="00F1738D">
              <w:rPr>
                <w:rFonts w:ascii="ＭＳ ゴシック" w:eastAsia="ＭＳ ゴシック" w:hAnsi="ＭＳ ゴシック" w:cs="ＭＳ ゴシック" w:hint="eastAsia"/>
                <w:sz w:val="21"/>
                <w:szCs w:val="21"/>
              </w:rPr>
              <w:t>土</w:t>
            </w:r>
            <w:r>
              <w:rPr>
                <w:rFonts w:ascii="ＭＳ ゴシック" w:eastAsia="ＭＳ ゴシック" w:hAnsi="ＭＳ ゴシック" w:cs="ＭＳ ゴシック"/>
                <w:sz w:val="21"/>
                <w:szCs w:val="21"/>
              </w:rPr>
              <w:t>）1</w:t>
            </w:r>
            <w:r w:rsidR="00F1738D">
              <w:rPr>
                <w:rFonts w:ascii="ＭＳ ゴシック" w:eastAsia="ＭＳ ゴシック" w:hAnsi="ＭＳ ゴシック" w:cs="ＭＳ ゴシック" w:hint="eastAsia"/>
                <w:sz w:val="21"/>
                <w:szCs w:val="21"/>
              </w:rPr>
              <w:t>7</w:t>
            </w:r>
            <w:r>
              <w:rPr>
                <w:rFonts w:ascii="ＭＳ ゴシック" w:eastAsia="ＭＳ ゴシック" w:hAnsi="ＭＳ ゴシック" w:cs="ＭＳ ゴシック"/>
                <w:sz w:val="21"/>
                <w:szCs w:val="21"/>
              </w:rPr>
              <w:t>:</w:t>
            </w:r>
            <w:r w:rsidR="00F1738D">
              <w:rPr>
                <w:rFonts w:ascii="ＭＳ ゴシック" w:eastAsia="ＭＳ ゴシック" w:hAnsi="ＭＳ ゴシック" w:cs="ＭＳ ゴシック" w:hint="eastAsia"/>
                <w:sz w:val="21"/>
                <w:szCs w:val="21"/>
              </w:rPr>
              <w:t>0</w:t>
            </w:r>
            <w:r>
              <w:rPr>
                <w:rFonts w:ascii="ＭＳ ゴシック" w:eastAsia="ＭＳ ゴシック" w:hAnsi="ＭＳ ゴシック" w:cs="ＭＳ ゴシック"/>
                <w:sz w:val="21"/>
                <w:szCs w:val="21"/>
              </w:rPr>
              <w:t>0～</w:t>
            </w:r>
            <w:r w:rsidR="00F1738D">
              <w:rPr>
                <w:rFonts w:ascii="ＭＳ ゴシック" w:eastAsia="ＭＳ ゴシック" w:hAnsi="ＭＳ ゴシック" w:cs="ＭＳ ゴシック" w:hint="eastAsia"/>
                <w:sz w:val="21"/>
                <w:szCs w:val="21"/>
              </w:rPr>
              <w:t>19</w:t>
            </w:r>
            <w:r>
              <w:rPr>
                <w:rFonts w:ascii="ＭＳ ゴシック" w:eastAsia="ＭＳ ゴシック" w:hAnsi="ＭＳ ゴシック" w:cs="ＭＳ ゴシック"/>
                <w:sz w:val="21"/>
                <w:szCs w:val="21"/>
              </w:rPr>
              <w:t>:</w:t>
            </w:r>
            <w:r w:rsidR="00F1738D">
              <w:rPr>
                <w:rFonts w:ascii="ＭＳ ゴシック" w:eastAsia="ＭＳ ゴシック" w:hAnsi="ＭＳ ゴシック" w:cs="ＭＳ ゴシック" w:hint="eastAsia"/>
                <w:sz w:val="21"/>
                <w:szCs w:val="21"/>
              </w:rPr>
              <w:t>30</w:t>
            </w:r>
          </w:p>
          <w:p w14:paraId="547BD075" w14:textId="0F36987B"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会場：</w:t>
            </w:r>
            <w:r w:rsidR="000A45B7" w:rsidRPr="000A45B7">
              <w:rPr>
                <w:rFonts w:ascii="ＭＳ ゴシック" w:eastAsia="ＭＳ ゴシック" w:hAnsi="ＭＳ ゴシック" w:cs="ＭＳ ゴシック" w:hint="eastAsia"/>
                <w:sz w:val="21"/>
                <w:szCs w:val="21"/>
              </w:rPr>
              <w:t>ホテルイースト21 牡丹の間</w:t>
            </w:r>
          </w:p>
          <w:p w14:paraId="2CF90633" w14:textId="70098E14"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 xml:space="preserve">　　　</w:t>
            </w:r>
            <w:r w:rsidR="000A45B7" w:rsidRPr="000A45B7">
              <w:rPr>
                <w:rFonts w:ascii="ＭＳ ゴシック" w:eastAsia="ＭＳ ゴシック" w:hAnsi="ＭＳ ゴシック" w:cs="ＭＳ ゴシック" w:hint="eastAsia"/>
                <w:sz w:val="21"/>
                <w:szCs w:val="21"/>
              </w:rPr>
              <w:t>（東京都江東区東陽6-3-3）</w:t>
            </w:r>
          </w:p>
          <w:p w14:paraId="1EC168FF" w14:textId="20FCA104"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受付：</w:t>
            </w:r>
            <w:r w:rsidR="000A45B7" w:rsidRPr="000A45B7">
              <w:rPr>
                <w:rFonts w:ascii="ＭＳ ゴシック" w:eastAsia="ＭＳ ゴシック" w:hAnsi="ＭＳ ゴシック" w:cs="ＭＳ ゴシック" w:hint="eastAsia"/>
                <w:sz w:val="21"/>
                <w:szCs w:val="21"/>
              </w:rPr>
              <w:t>加藤義孝、細川剛</w:t>
            </w:r>
          </w:p>
          <w:p w14:paraId="7CE5BD0C" w14:textId="7DF11B9E"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 xml:space="preserve">　　　　　　　　　　　　　　　司会　</w:t>
            </w:r>
            <w:r w:rsidR="000A45B7" w:rsidRPr="000A45B7">
              <w:rPr>
                <w:rFonts w:ascii="ＭＳ ゴシック" w:eastAsia="ＭＳ ゴシック" w:hAnsi="ＭＳ ゴシック" w:cs="ＭＳ ゴシック" w:hint="eastAsia"/>
                <w:sz w:val="21"/>
                <w:szCs w:val="21"/>
              </w:rPr>
              <w:t>佐々木行恵</w:t>
            </w:r>
          </w:p>
          <w:p w14:paraId="14928154" w14:textId="3C7DF002" w:rsidR="00D26AD0" w:rsidRPr="000A3F2B" w:rsidRDefault="00000000" w:rsidP="000A3F2B">
            <w:pPr>
              <w:pStyle w:val="af"/>
              <w:widowControl w:val="0"/>
              <w:numPr>
                <w:ilvl w:val="0"/>
                <w:numId w:val="2"/>
              </w:numPr>
              <w:spacing w:line="240" w:lineRule="auto"/>
              <w:ind w:leftChars="0"/>
              <w:rPr>
                <w:rFonts w:ascii="ＭＳ ゴシック" w:eastAsia="ＭＳ ゴシック" w:hAnsi="ＭＳ ゴシック" w:cs="ＭＳ ゴシック"/>
                <w:sz w:val="21"/>
                <w:szCs w:val="21"/>
              </w:rPr>
            </w:pPr>
            <w:r w:rsidRPr="000A3F2B">
              <w:rPr>
                <w:rFonts w:ascii="ＭＳ ゴシック" w:eastAsia="ＭＳ ゴシック" w:hAnsi="ＭＳ ゴシック" w:cs="ＭＳ ゴシック"/>
                <w:sz w:val="21"/>
                <w:szCs w:val="21"/>
              </w:rPr>
              <w:t xml:space="preserve">開会点鐘　</w:t>
            </w:r>
            <w:r w:rsidR="000A45B7" w:rsidRPr="000A3F2B">
              <w:rPr>
                <w:rFonts w:ascii="ＭＳ ゴシック" w:eastAsia="ＭＳ ゴシック" w:hAnsi="ＭＳ ゴシック" w:cs="ＭＳ ゴシック" w:hint="eastAsia"/>
                <w:sz w:val="21"/>
                <w:szCs w:val="21"/>
              </w:rPr>
              <w:t>両クラブ会長（東京は進藤直前会長）</w:t>
            </w:r>
          </w:p>
          <w:p w14:paraId="58A491E5" w14:textId="4D71385C" w:rsidR="000A3F2B" w:rsidRDefault="000A3F2B" w:rsidP="000A3F2B">
            <w:pPr>
              <w:pStyle w:val="af"/>
              <w:widowControl w:val="0"/>
              <w:numPr>
                <w:ilvl w:val="0"/>
                <w:numId w:val="2"/>
              </w:numPr>
              <w:spacing w:line="240" w:lineRule="auto"/>
              <w:ind w:leftChars="0"/>
              <w:rPr>
                <w:rFonts w:ascii="ＭＳ ゴシック" w:eastAsia="ＭＳ ゴシック" w:hAnsi="ＭＳ ゴシック" w:cs="ＭＳ ゴシック"/>
                <w:sz w:val="21"/>
                <w:szCs w:val="21"/>
              </w:rPr>
            </w:pPr>
            <w:r w:rsidRPr="000A3F2B">
              <w:rPr>
                <w:rFonts w:ascii="ＭＳ ゴシック" w:eastAsia="ＭＳ ゴシック" w:hAnsi="ＭＳ ゴシック" w:cs="ＭＳ ゴシック" w:hint="eastAsia"/>
                <w:sz w:val="21"/>
                <w:szCs w:val="21"/>
              </w:rPr>
              <w:t>会長挨拶</w:t>
            </w:r>
            <w:r>
              <w:rPr>
                <w:rFonts w:ascii="ＭＳ ゴシック" w:eastAsia="ＭＳ ゴシック" w:hAnsi="ＭＳ ゴシック" w:cs="ＭＳ ゴシック" w:hint="eastAsia"/>
                <w:sz w:val="21"/>
                <w:szCs w:val="21"/>
              </w:rPr>
              <w:t xml:space="preserve">　</w:t>
            </w:r>
            <w:r w:rsidRPr="000A3F2B">
              <w:rPr>
                <w:rFonts w:ascii="ＭＳ ゴシック" w:eastAsia="ＭＳ ゴシック" w:hAnsi="ＭＳ ゴシック" w:cs="ＭＳ ゴシック" w:hint="eastAsia"/>
                <w:sz w:val="21"/>
                <w:szCs w:val="21"/>
              </w:rPr>
              <w:t>両クラブ会長（東京は進藤直前会長）</w:t>
            </w:r>
          </w:p>
          <w:p w14:paraId="37C86218" w14:textId="75C1E4F3" w:rsidR="000A3F2B" w:rsidRPr="000A3F2B" w:rsidRDefault="000A3F2B" w:rsidP="000A3F2B">
            <w:pPr>
              <w:pStyle w:val="af"/>
              <w:widowControl w:val="0"/>
              <w:numPr>
                <w:ilvl w:val="0"/>
                <w:numId w:val="2"/>
              </w:numPr>
              <w:spacing w:line="240" w:lineRule="auto"/>
              <w:ind w:leftChars="0"/>
              <w:rPr>
                <w:rFonts w:ascii="ＭＳ ゴシック" w:eastAsia="ＭＳ ゴシック" w:hAnsi="ＭＳ ゴシック" w:cs="ＭＳ ゴシック"/>
                <w:sz w:val="21"/>
                <w:szCs w:val="21"/>
              </w:rPr>
            </w:pPr>
            <w:r w:rsidRPr="000A3F2B">
              <w:rPr>
                <w:rFonts w:ascii="ＭＳ ゴシック" w:eastAsia="ＭＳ ゴシック" w:hAnsi="ＭＳ ゴシック" w:cs="ＭＳ ゴシック" w:hint="eastAsia"/>
                <w:sz w:val="21"/>
                <w:szCs w:val="21"/>
              </w:rPr>
              <w:t>ワイズの信条・ワイズソング</w:t>
            </w:r>
            <w:r>
              <w:rPr>
                <w:rFonts w:ascii="ＭＳ ゴシック" w:eastAsia="ＭＳ ゴシック" w:hAnsi="ＭＳ ゴシック" w:cs="ＭＳ ゴシック" w:hint="eastAsia"/>
                <w:sz w:val="21"/>
                <w:szCs w:val="21"/>
              </w:rPr>
              <w:t xml:space="preserve">　　　</w:t>
            </w:r>
            <w:r w:rsidRPr="000A3F2B">
              <w:rPr>
                <w:rFonts w:ascii="ＭＳ ゴシック" w:eastAsia="ＭＳ ゴシック" w:hAnsi="ＭＳ ゴシック" w:cs="ＭＳ ゴシック" w:hint="eastAsia"/>
                <w:sz w:val="21"/>
                <w:szCs w:val="21"/>
              </w:rPr>
              <w:t>一　　　同</w:t>
            </w:r>
          </w:p>
          <w:p w14:paraId="453D1BC5" w14:textId="0E75EBD0" w:rsidR="00D26AD0" w:rsidRDefault="000A3F2B" w:rsidP="000A3F2B">
            <w:pPr>
              <w:pStyle w:val="af"/>
              <w:widowControl w:val="0"/>
              <w:spacing w:line="240" w:lineRule="auto"/>
              <w:ind w:leftChars="0" w:left="561"/>
              <w:rPr>
                <w:rFonts w:ascii="ＭＳ ゴシック" w:eastAsia="ＭＳ ゴシック" w:hAnsi="ＭＳ ゴシック" w:cs="ＭＳ ゴシック"/>
                <w:sz w:val="21"/>
                <w:szCs w:val="21"/>
              </w:rPr>
            </w:pPr>
            <w:r w:rsidRPr="000A3F2B">
              <w:rPr>
                <w:rFonts w:ascii="ＭＳ ゴシック" w:eastAsia="ＭＳ ゴシック" w:hAnsi="ＭＳ ゴシック" w:cs="ＭＳ ゴシック" w:hint="eastAsia"/>
                <w:sz w:val="21"/>
                <w:szCs w:val="21"/>
              </w:rPr>
              <w:t>（Songは日本語で2番まで）</w:t>
            </w:r>
          </w:p>
          <w:p w14:paraId="2AEF52D9" w14:textId="3A4A1C15" w:rsidR="000A3F2B" w:rsidRDefault="00000000" w:rsidP="000A3F2B">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 xml:space="preserve"> 4．</w:t>
            </w:r>
            <w:r w:rsidR="000A3F2B" w:rsidRPr="000A3F2B">
              <w:rPr>
                <w:rFonts w:ascii="ＭＳ ゴシック" w:eastAsia="ＭＳ ゴシック" w:hAnsi="ＭＳ ゴシック" w:cs="ＭＳ ゴシック" w:hint="eastAsia"/>
                <w:sz w:val="21"/>
                <w:szCs w:val="21"/>
              </w:rPr>
              <w:t>聖書朗読、祈祷</w:t>
            </w:r>
            <w:r>
              <w:rPr>
                <w:rFonts w:ascii="ＭＳ ゴシック" w:eastAsia="ＭＳ ゴシック" w:hAnsi="ＭＳ ゴシック" w:cs="ＭＳ ゴシック"/>
                <w:sz w:val="21"/>
                <w:szCs w:val="21"/>
              </w:rPr>
              <w:t xml:space="preserve">　　　</w:t>
            </w:r>
            <w:r w:rsidR="000A3F2B" w:rsidRPr="000A3F2B">
              <w:rPr>
                <w:rFonts w:ascii="ＭＳ ゴシック" w:eastAsia="ＭＳ ゴシック" w:hAnsi="ＭＳ ゴシック" w:cs="ＭＳ ゴシック" w:hint="eastAsia"/>
                <w:sz w:val="21"/>
                <w:szCs w:val="21"/>
              </w:rPr>
              <w:t>東京クラブ　佐藤　茂美</w:t>
            </w:r>
          </w:p>
          <w:p w14:paraId="63D74E31" w14:textId="23D4AA90"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 xml:space="preserve"> 5．</w:t>
            </w:r>
            <w:r w:rsidR="000A3F2B" w:rsidRPr="000A3F2B">
              <w:rPr>
                <w:rFonts w:ascii="ＭＳ ゴシック" w:eastAsia="ＭＳ ゴシック" w:hAnsi="ＭＳ ゴシック" w:cs="ＭＳ ゴシック" w:hint="eastAsia"/>
                <w:sz w:val="21"/>
                <w:szCs w:val="21"/>
              </w:rPr>
              <w:t>メンバー・ゲスト・ビジター紹介</w:t>
            </w:r>
          </w:p>
          <w:p w14:paraId="0A16D45B" w14:textId="1F94F066" w:rsidR="000A3F2B" w:rsidRDefault="000A3F2B" w:rsidP="000A3F2B">
            <w:pPr>
              <w:widowControl w:val="0"/>
              <w:spacing w:line="240" w:lineRule="auto"/>
              <w:ind w:firstLineChars="1600" w:firstLine="3360"/>
              <w:rPr>
                <w:rFonts w:ascii="ＭＳ ゴシック" w:eastAsia="ＭＳ ゴシック" w:hAnsi="ＭＳ ゴシック" w:cs="ＭＳ ゴシック"/>
                <w:sz w:val="21"/>
                <w:szCs w:val="21"/>
              </w:rPr>
            </w:pPr>
            <w:r w:rsidRPr="000A3F2B">
              <w:rPr>
                <w:rFonts w:ascii="ＭＳ ゴシック" w:eastAsia="ＭＳ ゴシック" w:hAnsi="ＭＳ ゴシック" w:cs="ＭＳ ゴシック" w:hint="eastAsia"/>
                <w:sz w:val="21"/>
                <w:szCs w:val="21"/>
              </w:rPr>
              <w:t>全員自己紹介にて</w:t>
            </w:r>
          </w:p>
          <w:p w14:paraId="55DF93A1" w14:textId="77777777" w:rsidR="00D26AD0" w:rsidRPr="00C85D63" w:rsidRDefault="00000000">
            <w:pPr>
              <w:widowControl w:val="0"/>
              <w:spacing w:line="240" w:lineRule="auto"/>
              <w:ind w:firstLine="141"/>
              <w:rPr>
                <w:rFonts w:ascii="ＭＳ ゴシック" w:eastAsia="ＭＳ ゴシック" w:hAnsi="ＭＳ ゴシック" w:cs="ＭＳ ゴシック"/>
                <w:sz w:val="21"/>
                <w:szCs w:val="21"/>
                <w:lang w:val="en-US"/>
              </w:rPr>
            </w:pPr>
            <w:r>
              <w:rPr>
                <w:rFonts w:ascii="ＭＳ ゴシック" w:eastAsia="ＭＳ ゴシック" w:hAnsi="ＭＳ ゴシック" w:cs="ＭＳ ゴシック"/>
                <w:sz w:val="21"/>
                <w:szCs w:val="21"/>
              </w:rPr>
              <w:t xml:space="preserve"> </w:t>
            </w:r>
            <w:r w:rsidRPr="00C85D63">
              <w:rPr>
                <w:rFonts w:ascii="ＭＳ ゴシック" w:eastAsia="ＭＳ ゴシック" w:hAnsi="ＭＳ ゴシック" w:cs="ＭＳ ゴシック"/>
                <w:sz w:val="21"/>
                <w:szCs w:val="21"/>
                <w:lang w:val="en-US"/>
              </w:rPr>
              <w:t>6．Happy Birthday! Happy Anniversary!</w:t>
            </w:r>
          </w:p>
          <w:p w14:paraId="1CD84F26" w14:textId="06FD4ACD" w:rsidR="00D26AD0" w:rsidRDefault="00000000" w:rsidP="000A3F2B">
            <w:pPr>
              <w:widowControl w:val="0"/>
              <w:spacing w:line="240" w:lineRule="auto"/>
              <w:ind w:firstLine="141"/>
              <w:rPr>
                <w:rFonts w:ascii="ＭＳ ゴシック" w:eastAsia="ＭＳ ゴシック" w:hAnsi="ＭＳ ゴシック" w:cs="ＭＳ ゴシック"/>
                <w:sz w:val="21"/>
                <w:szCs w:val="21"/>
              </w:rPr>
            </w:pPr>
            <w:r w:rsidRPr="00C85D63">
              <w:rPr>
                <w:rFonts w:ascii="ＭＳ ゴシック" w:eastAsia="ＭＳ ゴシック" w:hAnsi="ＭＳ ゴシック" w:cs="ＭＳ ゴシック"/>
                <w:sz w:val="21"/>
                <w:szCs w:val="21"/>
                <w:lang w:val="en-US"/>
              </w:rPr>
              <w:t xml:space="preserve"> </w:t>
            </w:r>
            <w:r>
              <w:rPr>
                <w:rFonts w:ascii="ＭＳ ゴシック" w:eastAsia="ＭＳ ゴシック" w:hAnsi="ＭＳ ゴシック" w:cs="ＭＳ ゴシック"/>
                <w:sz w:val="21"/>
                <w:szCs w:val="21"/>
              </w:rPr>
              <w:t>7．</w:t>
            </w:r>
            <w:r w:rsidR="000A3F2B" w:rsidRPr="000A3F2B">
              <w:rPr>
                <w:rFonts w:ascii="ＭＳ ゴシック" w:eastAsia="ＭＳ ゴシック" w:hAnsi="ＭＳ ゴシック" w:cs="ＭＳ ゴシック"/>
                <w:sz w:val="21"/>
                <w:szCs w:val="21"/>
              </w:rPr>
              <w:t>Dinner Time</w:t>
            </w:r>
          </w:p>
          <w:p w14:paraId="31612252" w14:textId="34EE388A"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 xml:space="preserve"> 8．スマイル</w:t>
            </w:r>
            <w:r w:rsidR="000A3F2B" w:rsidRPr="000A3F2B">
              <w:rPr>
                <w:rFonts w:ascii="ＭＳ ゴシック" w:eastAsia="ＭＳ ゴシック" w:hAnsi="ＭＳ ゴシック" w:cs="ＭＳ ゴシック" w:hint="eastAsia"/>
                <w:sz w:val="21"/>
                <w:szCs w:val="21"/>
              </w:rPr>
              <w:t>報告</w:t>
            </w:r>
            <w:r>
              <w:rPr>
                <w:rFonts w:ascii="ＭＳ ゴシック" w:eastAsia="ＭＳ ゴシック" w:hAnsi="ＭＳ ゴシック" w:cs="ＭＳ ゴシック"/>
                <w:sz w:val="21"/>
                <w:szCs w:val="21"/>
              </w:rPr>
              <w:t xml:space="preserve">　　</w:t>
            </w:r>
            <w:r w:rsidR="000A3F2B" w:rsidRPr="000A3F2B">
              <w:rPr>
                <w:rFonts w:ascii="ＭＳ ゴシック" w:eastAsia="ＭＳ ゴシック" w:hAnsi="ＭＳ ゴシック" w:cs="ＭＳ ゴシック" w:hint="eastAsia"/>
                <w:sz w:val="21"/>
                <w:szCs w:val="21"/>
              </w:rPr>
              <w:t>東京クラブ</w:t>
            </w:r>
            <w:r>
              <w:rPr>
                <w:rFonts w:ascii="ＭＳ ゴシック" w:eastAsia="ＭＳ ゴシック" w:hAnsi="ＭＳ ゴシック" w:cs="ＭＳ ゴシック"/>
                <w:sz w:val="21"/>
                <w:szCs w:val="21"/>
              </w:rPr>
              <w:t>会計　加藤　義孝</w:t>
            </w:r>
          </w:p>
          <w:p w14:paraId="766E827F" w14:textId="77777777"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 xml:space="preserve"> 9．YMCAの歌　　　　　　　　　　　　一　　　同</w:t>
            </w:r>
          </w:p>
          <w:p w14:paraId="252E37C1" w14:textId="6BDB6FB7" w:rsidR="000A3F2B" w:rsidRDefault="000A3F2B">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hint="eastAsia"/>
                <w:sz w:val="21"/>
                <w:szCs w:val="21"/>
              </w:rPr>
              <w:t>1</w:t>
            </w:r>
            <w:r w:rsidR="008800E4">
              <w:rPr>
                <w:rFonts w:ascii="ＭＳ ゴシック" w:eastAsia="ＭＳ ゴシック" w:hAnsi="ＭＳ ゴシック" w:cs="ＭＳ ゴシック" w:hint="eastAsia"/>
                <w:sz w:val="21"/>
                <w:szCs w:val="21"/>
              </w:rPr>
              <w:t>0</w:t>
            </w:r>
            <w:r w:rsidR="008800E4" w:rsidRPr="008800E4">
              <w:rPr>
                <w:rFonts w:ascii="ＭＳ ゴシック" w:eastAsia="ＭＳ ゴシック" w:hAnsi="ＭＳ ゴシック" w:cs="ＭＳ ゴシック" w:hint="eastAsia"/>
                <w:sz w:val="21"/>
                <w:szCs w:val="21"/>
              </w:rPr>
              <w:t xml:space="preserve">．閉会挨拶東京クラブ　</w:t>
            </w:r>
            <w:r w:rsidR="008800E4">
              <w:rPr>
                <w:rFonts w:ascii="ＭＳ ゴシック" w:eastAsia="ＭＳ ゴシック" w:hAnsi="ＭＳ ゴシック" w:cs="ＭＳ ゴシック" w:hint="eastAsia"/>
                <w:sz w:val="21"/>
                <w:szCs w:val="21"/>
              </w:rPr>
              <w:t xml:space="preserve">　　　　　　</w:t>
            </w:r>
            <w:r w:rsidR="008800E4" w:rsidRPr="008800E4">
              <w:rPr>
                <w:rFonts w:ascii="ＭＳ ゴシック" w:eastAsia="ＭＳ ゴシック" w:hAnsi="ＭＳ ゴシック" w:cs="ＭＳ ゴシック" w:hint="eastAsia"/>
                <w:sz w:val="21"/>
                <w:szCs w:val="21"/>
              </w:rPr>
              <w:t>長澤　　弘</w:t>
            </w:r>
          </w:p>
          <w:p w14:paraId="089132C2" w14:textId="3C799BD8" w:rsidR="00D26AD0" w:rsidRDefault="00000000">
            <w:pPr>
              <w:widowControl w:val="0"/>
              <w:spacing w:line="240" w:lineRule="auto"/>
              <w:ind w:firstLine="141"/>
              <w:rPr>
                <w:rFonts w:ascii="ＭＳ ゴシック" w:eastAsia="ＭＳ ゴシック" w:hAnsi="ＭＳ ゴシック" w:cs="ＭＳ ゴシック"/>
                <w:sz w:val="21"/>
                <w:szCs w:val="21"/>
              </w:rPr>
            </w:pPr>
            <w:r>
              <w:rPr>
                <w:rFonts w:ascii="ＭＳ ゴシック" w:eastAsia="ＭＳ ゴシック" w:hAnsi="ＭＳ ゴシック" w:cs="ＭＳ ゴシック"/>
                <w:sz w:val="21"/>
                <w:szCs w:val="21"/>
              </w:rPr>
              <w:t>1</w:t>
            </w:r>
            <w:r w:rsidR="008800E4">
              <w:rPr>
                <w:rFonts w:ascii="ＭＳ ゴシック" w:eastAsia="ＭＳ ゴシック" w:hAnsi="ＭＳ ゴシック" w:cs="ＭＳ ゴシック" w:hint="eastAsia"/>
                <w:sz w:val="21"/>
                <w:szCs w:val="21"/>
              </w:rPr>
              <w:t>1</w:t>
            </w:r>
            <w:r>
              <w:rPr>
                <w:rFonts w:ascii="ＭＳ ゴシック" w:eastAsia="ＭＳ ゴシック" w:hAnsi="ＭＳ ゴシック" w:cs="ＭＳ ゴシック"/>
                <w:sz w:val="21"/>
                <w:szCs w:val="21"/>
              </w:rPr>
              <w:t xml:space="preserve">．閉会点鐘　</w:t>
            </w:r>
            <w:r w:rsidR="008800E4" w:rsidRPr="008800E4">
              <w:rPr>
                <w:rFonts w:ascii="ＭＳ ゴシック" w:eastAsia="ＭＳ ゴシック" w:hAnsi="ＭＳ ゴシック" w:cs="ＭＳ ゴシック" w:hint="eastAsia"/>
                <w:sz w:val="21"/>
                <w:szCs w:val="21"/>
              </w:rPr>
              <w:t>両クラブ会長（東京は進藤直前会長）</w:t>
            </w:r>
          </w:p>
          <w:p w14:paraId="4554F041" w14:textId="77777777" w:rsidR="00D26AD0" w:rsidRDefault="00D26AD0">
            <w:pPr>
              <w:ind w:left="-566" w:firstLine="708"/>
              <w:rPr>
                <w:rFonts w:ascii="ＭＳ Ｐゴシック" w:eastAsia="ＭＳ Ｐゴシック" w:hAnsi="ＭＳ Ｐゴシック" w:cs="ＭＳ Ｐゴシック"/>
                <w:b/>
                <w:bCs/>
                <w:sz w:val="20"/>
                <w:szCs w:val="20"/>
              </w:rPr>
            </w:pPr>
          </w:p>
          <w:p w14:paraId="5618E6B2" w14:textId="65C74FA8" w:rsidR="008F661F" w:rsidRPr="008F661F" w:rsidRDefault="008F661F" w:rsidP="008F661F">
            <w:pPr>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 xml:space="preserve">　</w:t>
            </w:r>
            <w:r w:rsidRPr="008F661F">
              <w:rPr>
                <w:rFonts w:ascii="ＭＳ Ｐゴシック" w:eastAsia="ＭＳ Ｐゴシック" w:hAnsi="ＭＳ Ｐゴシック" w:cs="ＭＳ Ｐゴシック" w:hint="eastAsia"/>
                <w:sz w:val="21"/>
                <w:szCs w:val="21"/>
              </w:rPr>
              <w:t>3月14日（土）</w:t>
            </w:r>
            <w:r w:rsidRPr="008F661F">
              <w:rPr>
                <w:rFonts w:ascii="ＭＳ Ｐゴシック" w:eastAsia="ＭＳ Ｐゴシック" w:hAnsi="ＭＳ Ｐゴシック" w:cs="ＭＳ Ｐゴシック" w:hint="eastAsia"/>
                <w:sz w:val="21"/>
                <w:szCs w:val="21"/>
              </w:rPr>
              <w:tab/>
              <w:t>次期クラブ会長・部役員研修会（東山荘）</w:t>
            </w:r>
          </w:p>
          <w:p w14:paraId="14570B84" w14:textId="77777777" w:rsidR="008F661F" w:rsidRPr="008F661F" w:rsidRDefault="008F661F" w:rsidP="008F661F">
            <w:pPr>
              <w:ind w:firstLineChars="700" w:firstLine="1470"/>
              <w:rPr>
                <w:rFonts w:ascii="ＭＳ Ｐゴシック" w:eastAsia="ＭＳ Ｐゴシック" w:hAnsi="ＭＳ Ｐゴシック" w:cs="ＭＳ Ｐゴシック"/>
                <w:sz w:val="21"/>
                <w:szCs w:val="21"/>
              </w:rPr>
            </w:pPr>
            <w:r w:rsidRPr="008F661F">
              <w:rPr>
                <w:rFonts w:ascii="ＭＳ Ｐゴシック" w:eastAsia="ＭＳ Ｐゴシック" w:hAnsi="ＭＳ Ｐゴシック" w:cs="ＭＳ Ｐゴシック" w:hint="eastAsia"/>
                <w:sz w:val="21"/>
                <w:szCs w:val="21"/>
              </w:rPr>
              <w:t>（～15日（日））</w:t>
            </w:r>
          </w:p>
          <w:p w14:paraId="6A617A0D" w14:textId="2A47C64F" w:rsidR="008F661F" w:rsidRPr="008F661F" w:rsidRDefault="008F661F" w:rsidP="008F661F">
            <w:pPr>
              <w:ind w:firstLineChars="50" w:firstLine="105"/>
              <w:rPr>
                <w:rFonts w:ascii="ＭＳ Ｐゴシック" w:eastAsia="ＭＳ Ｐゴシック" w:hAnsi="ＭＳ Ｐゴシック" w:cs="ＭＳ Ｐゴシック"/>
                <w:sz w:val="21"/>
                <w:szCs w:val="21"/>
              </w:rPr>
            </w:pPr>
            <w:r w:rsidRPr="008F661F">
              <w:rPr>
                <w:rFonts w:ascii="ＭＳ Ｐゴシック" w:eastAsia="ＭＳ Ｐゴシック" w:hAnsi="ＭＳ Ｐゴシック" w:cs="ＭＳ Ｐゴシック" w:hint="eastAsia"/>
                <w:sz w:val="21"/>
                <w:szCs w:val="21"/>
              </w:rPr>
              <w:t>3月15日（日）</w:t>
            </w:r>
            <w:r w:rsidRPr="008F661F">
              <w:rPr>
                <w:rFonts w:ascii="ＭＳ Ｐゴシック" w:eastAsia="ＭＳ Ｐゴシック" w:hAnsi="ＭＳ Ｐゴシック" w:cs="ＭＳ Ｐゴシック" w:hint="eastAsia"/>
                <w:sz w:val="21"/>
                <w:szCs w:val="21"/>
              </w:rPr>
              <w:tab/>
              <w:t>京都キャピタルクラブとの交流会</w:t>
            </w:r>
          </w:p>
          <w:p w14:paraId="38944048" w14:textId="1E8F9C38" w:rsidR="008F661F" w:rsidRPr="008F661F" w:rsidRDefault="008F661F" w:rsidP="008F661F">
            <w:pPr>
              <w:ind w:firstLineChars="50" w:firstLine="105"/>
              <w:rPr>
                <w:rFonts w:ascii="ＭＳ Ｐゴシック" w:eastAsia="ＭＳ Ｐゴシック" w:hAnsi="ＭＳ Ｐゴシック" w:cs="ＭＳ Ｐゴシック"/>
                <w:sz w:val="21"/>
                <w:szCs w:val="21"/>
              </w:rPr>
            </w:pPr>
            <w:r w:rsidRPr="008F661F">
              <w:rPr>
                <w:rFonts w:ascii="ＭＳ Ｐゴシック" w:eastAsia="ＭＳ Ｐゴシック" w:hAnsi="ＭＳ Ｐゴシック" w:cs="ＭＳ Ｐゴシック" w:hint="eastAsia"/>
                <w:sz w:val="21"/>
                <w:szCs w:val="21"/>
              </w:rPr>
              <w:t>3月17日（火）</w:t>
            </w:r>
            <w:r w:rsidRPr="008F661F">
              <w:rPr>
                <w:rFonts w:ascii="ＭＳ Ｐゴシック" w:eastAsia="ＭＳ Ｐゴシック" w:hAnsi="ＭＳ Ｐゴシック" w:cs="ＭＳ Ｐゴシック" w:hint="eastAsia"/>
                <w:sz w:val="21"/>
                <w:szCs w:val="21"/>
              </w:rPr>
              <w:tab/>
              <w:t>東京クラブ役員会（Jitsi Meet）</w:t>
            </w:r>
          </w:p>
          <w:p w14:paraId="2A72D1CA" w14:textId="0668C9D1" w:rsidR="008F661F" w:rsidRPr="008F661F" w:rsidRDefault="008F661F" w:rsidP="008F661F">
            <w:pPr>
              <w:ind w:firstLineChars="50" w:firstLine="105"/>
              <w:rPr>
                <w:rFonts w:ascii="ＭＳ Ｐゴシック" w:eastAsia="ＭＳ Ｐゴシック" w:hAnsi="ＭＳ Ｐゴシック" w:cs="ＭＳ Ｐゴシック"/>
                <w:sz w:val="21"/>
                <w:szCs w:val="21"/>
              </w:rPr>
            </w:pPr>
            <w:r w:rsidRPr="008F661F">
              <w:rPr>
                <w:rFonts w:ascii="ＭＳ Ｐゴシック" w:eastAsia="ＭＳ Ｐゴシック" w:hAnsi="ＭＳ Ｐゴシック" w:cs="ＭＳ Ｐゴシック" w:hint="eastAsia"/>
                <w:sz w:val="21"/>
                <w:szCs w:val="21"/>
              </w:rPr>
              <w:t>3月30日（月）</w:t>
            </w:r>
            <w:r w:rsidRPr="008F661F">
              <w:rPr>
                <w:rFonts w:ascii="ＭＳ Ｐゴシック" w:eastAsia="ＭＳ Ｐゴシック" w:hAnsi="ＭＳ Ｐゴシック" w:cs="ＭＳ Ｐゴシック" w:hint="eastAsia"/>
                <w:sz w:val="21"/>
                <w:szCs w:val="21"/>
              </w:rPr>
              <w:tab/>
              <w:t>Ｙ友広場ワイワイグルメ探訪</w:t>
            </w:r>
          </w:p>
          <w:p w14:paraId="7ED1BF03" w14:textId="7D13169D" w:rsidR="00D26AD0" w:rsidRDefault="008F661F" w:rsidP="008F661F">
            <w:pPr>
              <w:ind w:firstLineChars="50" w:firstLine="105"/>
              <w:rPr>
                <w:rFonts w:ascii="ＭＳ Ｐゴシック" w:eastAsia="ＭＳ Ｐゴシック" w:hAnsi="ＭＳ Ｐゴシック" w:cs="ＭＳ Ｐゴシック"/>
                <w:sz w:val="20"/>
                <w:szCs w:val="20"/>
              </w:rPr>
            </w:pPr>
            <w:r w:rsidRPr="008F661F">
              <w:rPr>
                <w:rFonts w:ascii="ＭＳ Ｐゴシック" w:eastAsia="ＭＳ Ｐゴシック" w:hAnsi="ＭＳ Ｐゴシック" w:cs="ＭＳ Ｐゴシック" w:hint="eastAsia"/>
                <w:sz w:val="21"/>
                <w:szCs w:val="21"/>
              </w:rPr>
              <w:t>4月11日（土）</w:t>
            </w:r>
            <w:r w:rsidRPr="008F661F">
              <w:rPr>
                <w:rFonts w:ascii="ＭＳ Ｐゴシック" w:eastAsia="ＭＳ Ｐゴシック" w:hAnsi="ＭＳ Ｐゴシック" w:cs="ＭＳ Ｐゴシック" w:hint="eastAsia"/>
                <w:sz w:val="21"/>
                <w:szCs w:val="21"/>
              </w:rPr>
              <w:tab/>
              <w:t>Ｙ友広場ワイワイウォーク縄文の里</w:t>
            </w:r>
          </w:p>
        </w:tc>
        <w:tc>
          <w:tcPr>
            <w:tcW w:w="5415" w:type="dxa"/>
            <w:tcMar>
              <w:top w:w="0" w:type="dxa"/>
              <w:left w:w="0" w:type="dxa"/>
              <w:bottom w:w="0" w:type="dxa"/>
              <w:right w:w="0" w:type="dxa"/>
            </w:tcMar>
          </w:tcPr>
          <w:p w14:paraId="4F99CC2D" w14:textId="699A94E6" w:rsidR="00D26AD0" w:rsidRDefault="008F661F">
            <w:pPr>
              <w:spacing w:before="200" w:line="167" w:lineRule="auto"/>
              <w:ind w:left="-566" w:firstLine="708"/>
              <w:jc w:val="center"/>
              <w:rPr>
                <w:rFonts w:ascii="ＭＳ Ｐゴシック" w:eastAsia="ＭＳ Ｐゴシック" w:hAnsi="ＭＳ Ｐゴシック" w:cs="ＭＳ Ｐゴシック"/>
                <w:b/>
                <w:bCs/>
                <w:sz w:val="28"/>
                <w:szCs w:val="28"/>
              </w:rPr>
            </w:pPr>
            <w:r w:rsidRPr="008F661F">
              <w:rPr>
                <w:rFonts w:ascii="ＭＳ Ｐゴシック" w:eastAsia="ＭＳ Ｐゴシック" w:hAnsi="ＭＳ Ｐゴシック" w:cs="ＭＳ Ｐゴシック" w:hint="eastAsia"/>
                <w:b/>
                <w:bCs/>
                <w:sz w:val="28"/>
                <w:szCs w:val="28"/>
              </w:rPr>
              <w:t>卓話をすることになりました</w:t>
            </w:r>
          </w:p>
          <w:p w14:paraId="1AA65586" w14:textId="172737AB" w:rsidR="00D26AD0" w:rsidRPr="00B06D78" w:rsidRDefault="008F661F" w:rsidP="008F661F">
            <w:pPr>
              <w:spacing w:line="305" w:lineRule="auto"/>
              <w:ind w:left="-566" w:firstLine="201"/>
              <w:jc w:val="right"/>
              <w:rPr>
                <w:rFonts w:ascii="ＭＳ Ｐゴシック" w:eastAsia="ＭＳ Ｐゴシック" w:hAnsi="ＭＳ Ｐゴシック" w:cs="ＭＳ Ｐゴシック"/>
                <w:sz w:val="21"/>
                <w:szCs w:val="21"/>
              </w:rPr>
            </w:pPr>
            <w:r w:rsidRPr="00B06D78">
              <w:rPr>
                <w:rFonts w:ascii="ＭＳ Ｐゴシック" w:eastAsia="ＭＳ Ｐゴシック" w:hAnsi="ＭＳ Ｐゴシック" w:cs="ＭＳ Ｐゴシック" w:hint="eastAsia"/>
                <w:sz w:val="21"/>
                <w:szCs w:val="21"/>
              </w:rPr>
              <w:t>書記　佐々木行恵</w:t>
            </w:r>
          </w:p>
          <w:p w14:paraId="504641B5" w14:textId="46A16881" w:rsidR="00B06D78" w:rsidRPr="00B06D78" w:rsidRDefault="00B06D78" w:rsidP="00B06D78">
            <w:pPr>
              <w:spacing w:line="240" w:lineRule="auto"/>
              <w:rPr>
                <w:rFonts w:ascii="ＭＳ Ｐゴシック" w:eastAsia="ＭＳ Ｐゴシック" w:hAnsi="ＭＳ Ｐゴシック" w:cs="ＭＳ Ｐゴシック"/>
                <w:sz w:val="21"/>
                <w:szCs w:val="21"/>
              </w:rPr>
            </w:pPr>
            <w:r w:rsidRPr="00B06D78">
              <w:rPr>
                <w:noProof/>
                <w:sz w:val="21"/>
                <w:szCs w:val="21"/>
              </w:rPr>
              <w:drawing>
                <wp:anchor distT="0" distB="0" distL="114300" distR="114300" simplePos="0" relativeHeight="251674624" behindDoc="1" locked="0" layoutInCell="1" allowOverlap="1" wp14:anchorId="0001E221" wp14:editId="2536A1D1">
                  <wp:simplePos x="0" y="0"/>
                  <wp:positionH relativeFrom="column">
                    <wp:posOffset>3810</wp:posOffset>
                  </wp:positionH>
                  <wp:positionV relativeFrom="paragraph">
                    <wp:posOffset>-1270</wp:posOffset>
                  </wp:positionV>
                  <wp:extent cx="1047750" cy="1400175"/>
                  <wp:effectExtent l="0" t="0" r="0" b="9525"/>
                  <wp:wrapTight wrapText="bothSides">
                    <wp:wrapPolygon edited="0">
                      <wp:start x="0" y="0"/>
                      <wp:lineTo x="0" y="21453"/>
                      <wp:lineTo x="21207" y="21453"/>
                      <wp:lineTo x="21207" y="0"/>
                      <wp:lineTo x="0" y="0"/>
                    </wp:wrapPolygon>
                  </wp:wrapTight>
                  <wp:docPr id="1418468368" name="図 6" descr="筆者の顔写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筆者の顔写真"/>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47750" cy="1400175"/>
                          </a:xfrm>
                          <a:prstGeom prst="rect">
                            <a:avLst/>
                          </a:prstGeom>
                          <a:noFill/>
                          <a:ln>
                            <a:noFill/>
                          </a:ln>
                        </pic:spPr>
                      </pic:pic>
                    </a:graphicData>
                  </a:graphic>
                </wp:anchor>
              </w:drawing>
            </w:r>
            <w:r w:rsidRPr="00B06D78">
              <w:rPr>
                <w:rFonts w:ascii="ＭＳ Ｐゴシック" w:eastAsia="ＭＳ Ｐゴシック" w:hAnsi="ＭＳ Ｐゴシック" w:cs="ＭＳ Ｐゴシック" w:hint="eastAsia"/>
                <w:sz w:val="21"/>
                <w:szCs w:val="21"/>
              </w:rPr>
              <w:t xml:space="preserve">　東京むかでクラブ、東京町田コスモスクラブの両会長から、直々に卓話のご依頼をいただきました。一昨年、父・加藤義孝を巻き込んで行った終活ワークショップの「その後」を聞きたいとのこと。正直、少し困りました。というのも、東京むかでクラブの今井会長は、すでにエンディングノートを書き終えておられる大先輩。終活を語るだけでは、飽きてしまう。それだけは避けたい。</w:t>
            </w:r>
          </w:p>
          <w:p w14:paraId="3253A222" w14:textId="77777777" w:rsidR="00B06D78" w:rsidRPr="00B06D78" w:rsidRDefault="00B06D78" w:rsidP="00B06D78">
            <w:pPr>
              <w:spacing w:line="240" w:lineRule="auto"/>
              <w:rPr>
                <w:rFonts w:ascii="ＭＳ Ｐゴシック" w:eastAsia="ＭＳ Ｐゴシック" w:hAnsi="ＭＳ Ｐゴシック" w:cs="ＭＳ Ｐゴシック"/>
                <w:sz w:val="21"/>
                <w:szCs w:val="21"/>
              </w:rPr>
            </w:pPr>
            <w:r w:rsidRPr="00B06D78">
              <w:rPr>
                <w:rFonts w:ascii="ＭＳ Ｐゴシック" w:eastAsia="ＭＳ Ｐゴシック" w:hAnsi="ＭＳ Ｐゴシック" w:cs="ＭＳ Ｐゴシック" w:hint="eastAsia"/>
                <w:sz w:val="21"/>
                <w:szCs w:val="21"/>
              </w:rPr>
              <w:t xml:space="preserve">　何か面白い企画はないかしら。わたしが話すだけではなく、語り合い、分かち合う場にしたい。</w:t>
            </w:r>
          </w:p>
          <w:p w14:paraId="4D7FC2F9" w14:textId="77777777" w:rsidR="00B06D78" w:rsidRPr="00B06D78" w:rsidRDefault="00B06D78" w:rsidP="00B06D78">
            <w:pPr>
              <w:spacing w:line="240" w:lineRule="auto"/>
              <w:rPr>
                <w:rFonts w:ascii="ＭＳ Ｐゴシック" w:eastAsia="ＭＳ Ｐゴシック" w:hAnsi="ＭＳ Ｐゴシック" w:cs="ＭＳ Ｐゴシック"/>
                <w:sz w:val="21"/>
                <w:szCs w:val="21"/>
              </w:rPr>
            </w:pPr>
            <w:r w:rsidRPr="00B06D78">
              <w:rPr>
                <w:rFonts w:ascii="ＭＳ Ｐゴシック" w:eastAsia="ＭＳ Ｐゴシック" w:hAnsi="ＭＳ Ｐゴシック" w:cs="ＭＳ Ｐゴシック" w:hint="eastAsia"/>
                <w:sz w:val="21"/>
                <w:szCs w:val="21"/>
              </w:rPr>
              <w:t xml:space="preserve">　そこで思いついたのが、「YOUは何しに日本へ？」というTV番組からヒントを得て、「YOUはなぜワイズにいるの？」という問いを軸にしたワークショップ。なぜ、父は例会のある第二火曜の午後になると、ソワソワと落ち着かなくなるほど心を燃やすのか。考えてみれば、真正面から聞いたことがありませんでした。この場を借りて、問いかけることで、みなさんがここにおられるその訳も教えていただこうと思います。これからの活動のヒントにもなるような気がいたします。</w:t>
            </w:r>
          </w:p>
          <w:p w14:paraId="7A2BB7B0" w14:textId="3967B561" w:rsidR="00D26AD0" w:rsidRDefault="00B06D78" w:rsidP="00B06D78">
            <w:pPr>
              <w:spacing w:line="240" w:lineRule="auto"/>
              <w:rPr>
                <w:rFonts w:ascii="ＭＳ Ｐゴシック" w:eastAsia="ＭＳ Ｐゴシック" w:hAnsi="ＭＳ Ｐゴシック" w:cs="ＭＳ Ｐゴシック"/>
                <w:sz w:val="20"/>
                <w:szCs w:val="20"/>
              </w:rPr>
            </w:pPr>
            <w:r w:rsidRPr="00B06D78">
              <w:rPr>
                <w:rFonts w:ascii="ＭＳ Ｐゴシック" w:eastAsia="ＭＳ Ｐゴシック" w:hAnsi="ＭＳ Ｐゴシック" w:cs="ＭＳ Ｐゴシック" w:hint="eastAsia"/>
                <w:sz w:val="21"/>
                <w:szCs w:val="21"/>
              </w:rPr>
              <w:t xml:space="preserve">　ご参加のみなさんの心が少し温まった頃に投入する“秘密兵器”も、今日の展示会で見つけてきました。さて、どんな時間になるのか。原稿はこれからですが、ご安心ください。このブリテンが発行される頃にはできあがり、東京クラブの例会でお試し披露させていただきます。</w:t>
            </w:r>
          </w:p>
        </w:tc>
      </w:tr>
    </w:tbl>
    <w:p w14:paraId="0C332412" w14:textId="77777777" w:rsidR="00D26AD0" w:rsidRDefault="00D26AD0">
      <w:pPr>
        <w:spacing w:line="14" w:lineRule="auto"/>
        <w:ind w:left="-566"/>
        <w:rPr>
          <w:rFonts w:ascii="ＭＳ Ｐゴシック" w:eastAsia="ＭＳ Ｐゴシック" w:hAnsi="ＭＳ Ｐゴシック" w:cs="ＭＳ Ｐゴシック"/>
          <w:sz w:val="2"/>
          <w:szCs w:val="2"/>
        </w:rPr>
      </w:pPr>
    </w:p>
    <w:tbl>
      <w:tblPr>
        <w:tblStyle w:val="ae"/>
        <w:tblW w:w="10632" w:type="dxa"/>
        <w:tblInd w:w="-4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44"/>
        <w:gridCol w:w="709"/>
        <w:gridCol w:w="1134"/>
        <w:gridCol w:w="850"/>
        <w:gridCol w:w="823"/>
        <w:gridCol w:w="595"/>
        <w:gridCol w:w="1134"/>
        <w:gridCol w:w="850"/>
        <w:gridCol w:w="1559"/>
        <w:gridCol w:w="1134"/>
      </w:tblGrid>
      <w:tr w:rsidR="00D26AD0" w14:paraId="6E379806" w14:textId="77777777" w:rsidTr="00B86B78">
        <w:trPr>
          <w:trHeight w:val="220"/>
        </w:trPr>
        <w:tc>
          <w:tcPr>
            <w:tcW w:w="2553" w:type="dxa"/>
            <w:gridSpan w:val="2"/>
            <w:tcMar>
              <w:top w:w="0" w:type="dxa"/>
              <w:left w:w="0" w:type="dxa"/>
              <w:bottom w:w="0" w:type="dxa"/>
              <w:right w:w="0" w:type="dxa"/>
            </w:tcMar>
          </w:tcPr>
          <w:p w14:paraId="20FB90CC" w14:textId="7D490A3C" w:rsidR="00D26AD0" w:rsidRDefault="00B06D78">
            <w:pPr>
              <w:widowControl w:val="0"/>
              <w:spacing w:line="240" w:lineRule="auto"/>
              <w:jc w:val="center"/>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2</w:t>
            </w:r>
            <w:r>
              <w:rPr>
                <w:rFonts w:ascii="ＭＳ Ｐゴシック" w:eastAsia="ＭＳ Ｐゴシック" w:hAnsi="ＭＳ Ｐゴシック" w:cs="ＭＳ Ｐゴシック"/>
                <w:sz w:val="20"/>
                <w:szCs w:val="20"/>
              </w:rPr>
              <w:t>月の記録</w:t>
            </w:r>
          </w:p>
        </w:tc>
        <w:tc>
          <w:tcPr>
            <w:tcW w:w="1984" w:type="dxa"/>
            <w:gridSpan w:val="2"/>
            <w:tcMar>
              <w:top w:w="0" w:type="dxa"/>
              <w:left w:w="0" w:type="dxa"/>
              <w:bottom w:w="0" w:type="dxa"/>
              <w:right w:w="0" w:type="dxa"/>
            </w:tcMar>
          </w:tcPr>
          <w:p w14:paraId="6DEE95CF" w14:textId="77777777" w:rsidR="00D26AD0" w:rsidRDefault="00000000">
            <w:pPr>
              <w:widowControl w:val="0"/>
              <w:spacing w:line="240" w:lineRule="auto"/>
              <w:jc w:val="center"/>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出　　席</w:t>
            </w:r>
          </w:p>
        </w:tc>
        <w:tc>
          <w:tcPr>
            <w:tcW w:w="1418" w:type="dxa"/>
            <w:gridSpan w:val="2"/>
            <w:tcMar>
              <w:top w:w="0" w:type="dxa"/>
              <w:left w:w="0" w:type="dxa"/>
              <w:bottom w:w="0" w:type="dxa"/>
              <w:right w:w="0" w:type="dxa"/>
            </w:tcMar>
          </w:tcPr>
          <w:p w14:paraId="74F60CC6" w14:textId="77777777" w:rsidR="00D26AD0" w:rsidRDefault="00000000">
            <w:pPr>
              <w:widowControl w:val="0"/>
              <w:spacing w:line="240" w:lineRule="auto"/>
              <w:jc w:val="center"/>
              <w:rPr>
                <w:rFonts w:ascii="ＭＳ Ｐゴシック" w:eastAsia="ＭＳ Ｐゴシック" w:hAnsi="ＭＳ Ｐゴシック" w:cs="ＭＳ Ｐゴシック"/>
              </w:rPr>
            </w:pPr>
            <w:r>
              <w:rPr>
                <w:rFonts w:ascii="ＭＳ Ｐゴシック" w:eastAsia="ＭＳ Ｐゴシック" w:hAnsi="ＭＳ Ｐゴシック" w:cs="ＭＳ Ｐゴシック"/>
              </w:rPr>
              <w:t>出席率修正</w:t>
            </w:r>
          </w:p>
        </w:tc>
        <w:tc>
          <w:tcPr>
            <w:tcW w:w="1984" w:type="dxa"/>
            <w:gridSpan w:val="2"/>
            <w:tcMar>
              <w:top w:w="0" w:type="dxa"/>
              <w:left w:w="0" w:type="dxa"/>
              <w:bottom w:w="0" w:type="dxa"/>
              <w:right w:w="0" w:type="dxa"/>
            </w:tcMar>
          </w:tcPr>
          <w:p w14:paraId="1E54FB66" w14:textId="77777777" w:rsidR="00D26AD0" w:rsidRDefault="00000000">
            <w:pPr>
              <w:widowControl w:val="0"/>
              <w:spacing w:line="240" w:lineRule="auto"/>
              <w:jc w:val="center"/>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ＢＦポイント</w:t>
            </w:r>
          </w:p>
        </w:tc>
        <w:tc>
          <w:tcPr>
            <w:tcW w:w="2693" w:type="dxa"/>
            <w:gridSpan w:val="2"/>
            <w:tcMar>
              <w:top w:w="0" w:type="dxa"/>
              <w:left w:w="0" w:type="dxa"/>
              <w:bottom w:w="0" w:type="dxa"/>
              <w:right w:w="0" w:type="dxa"/>
            </w:tcMar>
          </w:tcPr>
          <w:p w14:paraId="3D3D2816" w14:textId="77777777" w:rsidR="00D26AD0" w:rsidRDefault="00000000">
            <w:pPr>
              <w:widowControl w:val="0"/>
              <w:spacing w:line="240" w:lineRule="auto"/>
              <w:jc w:val="center"/>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ファンド</w:t>
            </w:r>
          </w:p>
        </w:tc>
      </w:tr>
      <w:tr w:rsidR="00D26AD0" w14:paraId="07EA3398" w14:textId="77777777" w:rsidTr="00B86B78">
        <w:trPr>
          <w:trHeight w:val="1094"/>
        </w:trPr>
        <w:tc>
          <w:tcPr>
            <w:tcW w:w="1844" w:type="dxa"/>
            <w:tcBorders>
              <w:right w:val="nil"/>
            </w:tcBorders>
            <w:tcMar>
              <w:top w:w="56" w:type="dxa"/>
              <w:left w:w="56" w:type="dxa"/>
              <w:bottom w:w="56" w:type="dxa"/>
              <w:right w:w="56" w:type="dxa"/>
            </w:tcMar>
          </w:tcPr>
          <w:p w14:paraId="65D01BAF"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在　　籍</w:t>
            </w:r>
          </w:p>
          <w:p w14:paraId="7BC2EC00"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内功労・広義会員</w:t>
            </w:r>
          </w:p>
          <w:p w14:paraId="7FE4BD9F"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出　　席</w:t>
            </w:r>
          </w:p>
          <w:p w14:paraId="054B8642"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内功労・広義会員</w:t>
            </w:r>
          </w:p>
          <w:p w14:paraId="3D6A5171"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メーキャップ</w:t>
            </w:r>
          </w:p>
          <w:p w14:paraId="32C3301F"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出 席 率</w:t>
            </w:r>
          </w:p>
        </w:tc>
        <w:tc>
          <w:tcPr>
            <w:tcW w:w="709" w:type="dxa"/>
            <w:tcBorders>
              <w:left w:val="nil"/>
            </w:tcBorders>
            <w:tcMar>
              <w:top w:w="56" w:type="dxa"/>
              <w:left w:w="56" w:type="dxa"/>
              <w:bottom w:w="56" w:type="dxa"/>
              <w:right w:w="56" w:type="dxa"/>
            </w:tcMar>
          </w:tcPr>
          <w:p w14:paraId="0519E776" w14:textId="76E34CE2" w:rsidR="00D26AD0" w:rsidRDefault="00000000">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2</w:t>
            </w:r>
            <w:r w:rsidR="00B06D78">
              <w:rPr>
                <w:rFonts w:ascii="ＭＳ Ｐゴシック" w:eastAsia="ＭＳ Ｐゴシック" w:hAnsi="ＭＳ Ｐゴシック" w:cs="ＭＳ Ｐゴシック" w:hint="eastAsia"/>
                <w:sz w:val="20"/>
                <w:szCs w:val="20"/>
              </w:rPr>
              <w:t>1</w:t>
            </w:r>
            <w:r>
              <w:rPr>
                <w:rFonts w:ascii="ＭＳ Ｐゴシック" w:eastAsia="ＭＳ Ｐゴシック" w:hAnsi="ＭＳ Ｐゴシック" w:cs="ＭＳ Ｐゴシック"/>
                <w:sz w:val="20"/>
                <w:szCs w:val="20"/>
              </w:rPr>
              <w:t xml:space="preserve"> 名</w:t>
            </w:r>
          </w:p>
          <w:p w14:paraId="4DD1574F" w14:textId="09097AE8"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6</w:t>
            </w:r>
            <w:r>
              <w:rPr>
                <w:rFonts w:ascii="ＭＳ Ｐゴシック" w:eastAsia="ＭＳ Ｐゴシック" w:hAnsi="ＭＳ Ｐゴシック" w:cs="ＭＳ Ｐゴシック"/>
                <w:sz w:val="20"/>
                <w:szCs w:val="20"/>
              </w:rPr>
              <w:t xml:space="preserve"> 名</w:t>
            </w:r>
          </w:p>
          <w:p w14:paraId="730F4970" w14:textId="4BBCD30C"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6</w:t>
            </w:r>
            <w:r>
              <w:rPr>
                <w:rFonts w:ascii="ＭＳ Ｐゴシック" w:eastAsia="ＭＳ Ｐゴシック" w:hAnsi="ＭＳ Ｐゴシック" w:cs="ＭＳ Ｐゴシック"/>
                <w:sz w:val="20"/>
                <w:szCs w:val="20"/>
              </w:rPr>
              <w:t xml:space="preserve"> 名</w:t>
            </w:r>
          </w:p>
          <w:p w14:paraId="2C81426D" w14:textId="25F9591D"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0</w:t>
            </w:r>
            <w:r>
              <w:rPr>
                <w:rFonts w:ascii="ＭＳ Ｐゴシック" w:eastAsia="ＭＳ Ｐゴシック" w:hAnsi="ＭＳ Ｐゴシック" w:cs="ＭＳ Ｐゴシック"/>
                <w:sz w:val="20"/>
                <w:szCs w:val="20"/>
              </w:rPr>
              <w:t xml:space="preserve"> 名</w:t>
            </w:r>
          </w:p>
          <w:p w14:paraId="75DE296F" w14:textId="69CA65D5"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2</w:t>
            </w:r>
            <w:r>
              <w:rPr>
                <w:rFonts w:ascii="ＭＳ Ｐゴシック" w:eastAsia="ＭＳ Ｐゴシック" w:hAnsi="ＭＳ Ｐゴシック" w:cs="ＭＳ Ｐゴシック"/>
                <w:sz w:val="20"/>
                <w:szCs w:val="20"/>
              </w:rPr>
              <w:t xml:space="preserve"> 名</w:t>
            </w:r>
          </w:p>
          <w:p w14:paraId="66E87F5B" w14:textId="7D076F57"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53</w:t>
            </w:r>
            <w:r>
              <w:rPr>
                <w:rFonts w:ascii="ＭＳ Ｐゴシック" w:eastAsia="ＭＳ Ｐゴシック" w:hAnsi="ＭＳ Ｐゴシック" w:cs="ＭＳ Ｐゴシック"/>
                <w:sz w:val="20"/>
                <w:szCs w:val="20"/>
              </w:rPr>
              <w:t xml:space="preserve"> ％</w:t>
            </w:r>
          </w:p>
        </w:tc>
        <w:tc>
          <w:tcPr>
            <w:tcW w:w="1134" w:type="dxa"/>
            <w:tcBorders>
              <w:right w:val="nil"/>
            </w:tcBorders>
            <w:tcMar>
              <w:top w:w="56" w:type="dxa"/>
              <w:left w:w="56" w:type="dxa"/>
              <w:bottom w:w="56" w:type="dxa"/>
              <w:right w:w="56" w:type="dxa"/>
            </w:tcMar>
          </w:tcPr>
          <w:p w14:paraId="006AC5F7"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メネット</w:t>
            </w:r>
          </w:p>
          <w:p w14:paraId="1B394A88"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コメット</w:t>
            </w:r>
          </w:p>
          <w:p w14:paraId="7FED06EA"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ゲスト</w:t>
            </w:r>
          </w:p>
          <w:p w14:paraId="432F3D99"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ビジター</w:t>
            </w:r>
          </w:p>
          <w:p w14:paraId="065AFF1C" w14:textId="77777777" w:rsidR="00D26AD0" w:rsidRDefault="00D26AD0">
            <w:pPr>
              <w:widowControl w:val="0"/>
              <w:spacing w:line="240" w:lineRule="auto"/>
              <w:rPr>
                <w:rFonts w:ascii="ＭＳ Ｐゴシック" w:eastAsia="ＭＳ Ｐゴシック" w:hAnsi="ＭＳ Ｐゴシック" w:cs="ＭＳ Ｐゴシック"/>
                <w:sz w:val="20"/>
                <w:szCs w:val="20"/>
              </w:rPr>
            </w:pPr>
          </w:p>
          <w:p w14:paraId="6BF9978E"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出 席 計</w:t>
            </w:r>
          </w:p>
        </w:tc>
        <w:tc>
          <w:tcPr>
            <w:tcW w:w="850" w:type="dxa"/>
            <w:tcBorders>
              <w:left w:val="nil"/>
            </w:tcBorders>
            <w:tcMar>
              <w:top w:w="56" w:type="dxa"/>
              <w:left w:w="56" w:type="dxa"/>
              <w:bottom w:w="56" w:type="dxa"/>
              <w:right w:w="56" w:type="dxa"/>
            </w:tcMar>
          </w:tcPr>
          <w:p w14:paraId="6138203D" w14:textId="21475AC9"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1</w:t>
            </w:r>
            <w:r>
              <w:rPr>
                <w:rFonts w:ascii="ＭＳ Ｐゴシック" w:eastAsia="ＭＳ Ｐゴシック" w:hAnsi="ＭＳ Ｐゴシック" w:cs="ＭＳ Ｐゴシック"/>
                <w:sz w:val="20"/>
                <w:szCs w:val="20"/>
              </w:rPr>
              <w:t xml:space="preserve"> 名</w:t>
            </w:r>
          </w:p>
          <w:p w14:paraId="4139B587" w14:textId="4972A65D"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0</w:t>
            </w:r>
            <w:r>
              <w:rPr>
                <w:rFonts w:ascii="ＭＳ Ｐゴシック" w:eastAsia="ＭＳ Ｐゴシック" w:hAnsi="ＭＳ Ｐゴシック" w:cs="ＭＳ Ｐゴシック"/>
                <w:sz w:val="20"/>
                <w:szCs w:val="20"/>
              </w:rPr>
              <w:t xml:space="preserve"> 名</w:t>
            </w:r>
          </w:p>
          <w:p w14:paraId="5DF5CF10" w14:textId="4E65135A"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0</w:t>
            </w:r>
            <w:r>
              <w:rPr>
                <w:rFonts w:ascii="ＭＳ Ｐゴシック" w:eastAsia="ＭＳ Ｐゴシック" w:hAnsi="ＭＳ Ｐゴシック" w:cs="ＭＳ Ｐゴシック"/>
                <w:sz w:val="20"/>
                <w:szCs w:val="20"/>
              </w:rPr>
              <w:t xml:space="preserve"> 名</w:t>
            </w:r>
          </w:p>
          <w:p w14:paraId="3A157C8B" w14:textId="16A44E2C"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0</w:t>
            </w:r>
            <w:r>
              <w:rPr>
                <w:rFonts w:ascii="ＭＳ Ｐゴシック" w:eastAsia="ＭＳ Ｐゴシック" w:hAnsi="ＭＳ Ｐゴシック" w:cs="ＭＳ Ｐゴシック"/>
                <w:sz w:val="20"/>
                <w:szCs w:val="20"/>
              </w:rPr>
              <w:t xml:space="preserve"> 名</w:t>
            </w:r>
          </w:p>
          <w:p w14:paraId="6557B144" w14:textId="77777777" w:rsidR="00D26AD0" w:rsidRDefault="00D26AD0">
            <w:pPr>
              <w:widowControl w:val="0"/>
              <w:spacing w:line="240" w:lineRule="auto"/>
              <w:jc w:val="right"/>
              <w:rPr>
                <w:rFonts w:ascii="ＭＳ Ｐゴシック" w:eastAsia="ＭＳ Ｐゴシック" w:hAnsi="ＭＳ Ｐゴシック" w:cs="ＭＳ Ｐゴシック"/>
                <w:sz w:val="20"/>
                <w:szCs w:val="20"/>
              </w:rPr>
            </w:pPr>
          </w:p>
          <w:p w14:paraId="7038768F" w14:textId="3857A5BB"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7</w:t>
            </w:r>
            <w:r>
              <w:rPr>
                <w:rFonts w:ascii="ＭＳ Ｐゴシック" w:eastAsia="ＭＳ Ｐゴシック" w:hAnsi="ＭＳ Ｐゴシック" w:cs="ＭＳ Ｐゴシック"/>
                <w:sz w:val="20"/>
                <w:szCs w:val="20"/>
              </w:rPr>
              <w:t xml:space="preserve"> 名</w:t>
            </w:r>
          </w:p>
        </w:tc>
        <w:tc>
          <w:tcPr>
            <w:tcW w:w="823" w:type="dxa"/>
            <w:tcBorders>
              <w:right w:val="nil"/>
            </w:tcBorders>
            <w:tcMar>
              <w:top w:w="56" w:type="dxa"/>
              <w:left w:w="56" w:type="dxa"/>
              <w:bottom w:w="56" w:type="dxa"/>
              <w:right w:w="56" w:type="dxa"/>
            </w:tcMar>
          </w:tcPr>
          <w:p w14:paraId="41294BA1" w14:textId="77777777" w:rsidR="00D26AD0" w:rsidRDefault="00D26AD0">
            <w:pPr>
              <w:widowControl w:val="0"/>
              <w:spacing w:line="240" w:lineRule="auto"/>
              <w:rPr>
                <w:rFonts w:ascii="ＭＳ Ｐゴシック" w:eastAsia="ＭＳ Ｐゴシック" w:hAnsi="ＭＳ Ｐゴシック" w:cs="ＭＳ Ｐゴシック"/>
              </w:rPr>
            </w:pPr>
          </w:p>
        </w:tc>
        <w:tc>
          <w:tcPr>
            <w:tcW w:w="595" w:type="dxa"/>
            <w:tcBorders>
              <w:left w:val="nil"/>
            </w:tcBorders>
            <w:tcMar>
              <w:top w:w="56" w:type="dxa"/>
              <w:left w:w="56" w:type="dxa"/>
              <w:bottom w:w="56" w:type="dxa"/>
              <w:right w:w="56" w:type="dxa"/>
            </w:tcMar>
          </w:tcPr>
          <w:p w14:paraId="684726BE" w14:textId="77777777" w:rsidR="00D26AD0" w:rsidRDefault="00D26AD0">
            <w:pPr>
              <w:widowControl w:val="0"/>
              <w:spacing w:line="240" w:lineRule="auto"/>
              <w:jc w:val="right"/>
              <w:rPr>
                <w:rFonts w:ascii="ＭＳ Ｐゴシック" w:eastAsia="ＭＳ Ｐゴシック" w:hAnsi="ＭＳ Ｐゴシック" w:cs="ＭＳ Ｐゴシック"/>
              </w:rPr>
            </w:pPr>
          </w:p>
        </w:tc>
        <w:tc>
          <w:tcPr>
            <w:tcW w:w="1134" w:type="dxa"/>
            <w:tcBorders>
              <w:right w:val="nil"/>
            </w:tcBorders>
            <w:tcMar>
              <w:top w:w="56" w:type="dxa"/>
              <w:left w:w="56" w:type="dxa"/>
              <w:bottom w:w="56" w:type="dxa"/>
              <w:right w:w="56" w:type="dxa"/>
            </w:tcMar>
          </w:tcPr>
          <w:p w14:paraId="0CA63D44"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切　　手</w:t>
            </w:r>
          </w:p>
          <w:p w14:paraId="6088FEF1"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 xml:space="preserve">　累　計</w:t>
            </w:r>
          </w:p>
          <w:p w14:paraId="02A947F5"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現　　金</w:t>
            </w:r>
          </w:p>
          <w:p w14:paraId="333A44C4"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 xml:space="preserve">　累　計</w:t>
            </w:r>
          </w:p>
          <w:p w14:paraId="5D6CE6F9" w14:textId="77777777" w:rsidR="00D26AD0" w:rsidRDefault="00D26AD0">
            <w:pPr>
              <w:widowControl w:val="0"/>
              <w:spacing w:line="240" w:lineRule="auto"/>
              <w:rPr>
                <w:rFonts w:ascii="ＭＳ Ｐゴシック" w:eastAsia="ＭＳ Ｐゴシック" w:hAnsi="ＭＳ Ｐゴシック" w:cs="ＭＳ Ｐゴシック"/>
                <w:sz w:val="20"/>
                <w:szCs w:val="20"/>
              </w:rPr>
            </w:pPr>
          </w:p>
        </w:tc>
        <w:tc>
          <w:tcPr>
            <w:tcW w:w="850" w:type="dxa"/>
            <w:tcBorders>
              <w:left w:val="nil"/>
            </w:tcBorders>
            <w:tcMar>
              <w:top w:w="56" w:type="dxa"/>
              <w:left w:w="56" w:type="dxa"/>
              <w:bottom w:w="56" w:type="dxa"/>
              <w:right w:w="56" w:type="dxa"/>
            </w:tcMar>
          </w:tcPr>
          <w:p w14:paraId="35E5D226" w14:textId="77777777" w:rsidR="00D26AD0" w:rsidRDefault="00000000">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0　ｇ</w:t>
            </w:r>
          </w:p>
          <w:p w14:paraId="4CBBC0AA" w14:textId="157DD62C"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1</w:t>
            </w:r>
            <w:r>
              <w:rPr>
                <w:rFonts w:ascii="ＭＳ Ｐゴシック" w:eastAsia="ＭＳ Ｐゴシック" w:hAnsi="ＭＳ Ｐゴシック" w:cs="ＭＳ Ｐゴシック"/>
                <w:sz w:val="20"/>
                <w:szCs w:val="20"/>
              </w:rPr>
              <w:t>0　ｇ</w:t>
            </w:r>
          </w:p>
          <w:p w14:paraId="59DB10D3" w14:textId="77777777" w:rsidR="00D26AD0" w:rsidRDefault="00000000">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0 円</w:t>
            </w:r>
          </w:p>
          <w:p w14:paraId="44214B0A" w14:textId="3407FCEA"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1,00</w:t>
            </w:r>
            <w:r>
              <w:rPr>
                <w:rFonts w:ascii="ＭＳ Ｐゴシック" w:eastAsia="ＭＳ Ｐゴシック" w:hAnsi="ＭＳ Ｐゴシック" w:cs="ＭＳ Ｐゴシック"/>
                <w:sz w:val="20"/>
                <w:szCs w:val="20"/>
              </w:rPr>
              <w:t>0 円</w:t>
            </w:r>
          </w:p>
        </w:tc>
        <w:tc>
          <w:tcPr>
            <w:tcW w:w="1559" w:type="dxa"/>
            <w:tcBorders>
              <w:right w:val="nil"/>
            </w:tcBorders>
            <w:tcMar>
              <w:top w:w="56" w:type="dxa"/>
              <w:left w:w="56" w:type="dxa"/>
              <w:bottom w:w="56" w:type="dxa"/>
              <w:right w:w="56" w:type="dxa"/>
            </w:tcMar>
          </w:tcPr>
          <w:p w14:paraId="4C48970C"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スマイル</w:t>
            </w:r>
          </w:p>
          <w:p w14:paraId="17D78E17"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 xml:space="preserve">　累　計</w:t>
            </w:r>
          </w:p>
          <w:p w14:paraId="4372BCF5"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オークション</w:t>
            </w:r>
          </w:p>
          <w:p w14:paraId="23C7CA1D"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 xml:space="preserve">　累　計</w:t>
            </w:r>
          </w:p>
          <w:p w14:paraId="42A17C79"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バングラバッグ</w:t>
            </w:r>
          </w:p>
          <w:p w14:paraId="483101CD" w14:textId="77777777" w:rsidR="00D26AD0" w:rsidRDefault="00000000">
            <w:pPr>
              <w:widowControl w:val="0"/>
              <w:spacing w:line="240" w:lineRule="auto"/>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 xml:space="preserve">　累　計</w:t>
            </w:r>
          </w:p>
        </w:tc>
        <w:tc>
          <w:tcPr>
            <w:tcW w:w="1134" w:type="dxa"/>
            <w:tcBorders>
              <w:left w:val="nil"/>
            </w:tcBorders>
            <w:tcMar>
              <w:top w:w="56" w:type="dxa"/>
              <w:left w:w="56" w:type="dxa"/>
              <w:bottom w:w="56" w:type="dxa"/>
              <w:right w:w="56" w:type="dxa"/>
            </w:tcMar>
          </w:tcPr>
          <w:p w14:paraId="1B1EF921" w14:textId="77777777" w:rsidR="00D26AD0" w:rsidRDefault="00000000">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0 円</w:t>
            </w:r>
          </w:p>
          <w:p w14:paraId="0E4830CC" w14:textId="401947D1"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51,220</w:t>
            </w:r>
            <w:r>
              <w:rPr>
                <w:rFonts w:ascii="ＭＳ Ｐゴシック" w:eastAsia="ＭＳ Ｐゴシック" w:hAnsi="ＭＳ Ｐゴシック" w:cs="ＭＳ Ｐゴシック"/>
                <w:sz w:val="20"/>
                <w:szCs w:val="20"/>
              </w:rPr>
              <w:t xml:space="preserve"> 円</w:t>
            </w:r>
          </w:p>
          <w:p w14:paraId="0284B25E" w14:textId="77777777" w:rsidR="00D26AD0" w:rsidRDefault="00000000">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0 円</w:t>
            </w:r>
          </w:p>
          <w:p w14:paraId="37BB72BA" w14:textId="77777777" w:rsidR="00D26AD0" w:rsidRDefault="00000000">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0 円</w:t>
            </w:r>
          </w:p>
          <w:p w14:paraId="2D2D145A" w14:textId="77777777" w:rsidR="00D26AD0" w:rsidRDefault="00000000">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sz w:val="20"/>
                <w:szCs w:val="20"/>
              </w:rPr>
              <w:t>0 円</w:t>
            </w:r>
          </w:p>
          <w:p w14:paraId="357295D1" w14:textId="3CA36205" w:rsidR="00D26AD0" w:rsidRDefault="00B06D78">
            <w:pPr>
              <w:widowControl w:val="0"/>
              <w:spacing w:line="240" w:lineRule="auto"/>
              <w:jc w:val="right"/>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2,45</w:t>
            </w:r>
            <w:r>
              <w:rPr>
                <w:rFonts w:ascii="ＭＳ Ｐゴシック" w:eastAsia="ＭＳ Ｐゴシック" w:hAnsi="ＭＳ Ｐゴシック" w:cs="ＭＳ Ｐゴシック"/>
                <w:sz w:val="20"/>
                <w:szCs w:val="20"/>
              </w:rPr>
              <w:t>0 円</w:t>
            </w:r>
          </w:p>
        </w:tc>
      </w:tr>
    </w:tbl>
    <w:p w14:paraId="3EC9F854" w14:textId="77777777" w:rsidR="00D26AD0" w:rsidRDefault="00D26AD0">
      <w:pPr>
        <w:ind w:left="-566"/>
        <w:rPr>
          <w:rFonts w:ascii="ＭＳ Ｐゴシック" w:eastAsia="ＭＳ Ｐゴシック" w:hAnsi="ＭＳ Ｐゴシック" w:cs="ＭＳ Ｐゴシック"/>
          <w:sz w:val="2"/>
          <w:szCs w:val="2"/>
        </w:rPr>
        <w:sectPr w:rsidR="00D26AD0">
          <w:headerReference w:type="default" r:id="rId11"/>
          <w:footerReference w:type="default" r:id="rId12"/>
          <w:headerReference w:type="first" r:id="rId13"/>
          <w:footerReference w:type="first" r:id="rId14"/>
          <w:pgSz w:w="11909" w:h="16834"/>
          <w:pgMar w:top="198" w:right="0" w:bottom="102" w:left="1020" w:header="113" w:footer="113" w:gutter="0"/>
          <w:pgNumType w:start="1"/>
          <w:cols w:space="720"/>
          <w:titlePg/>
        </w:sectPr>
      </w:pPr>
    </w:p>
    <w:p w14:paraId="4E79B193" w14:textId="77777777" w:rsidR="003A1FCD" w:rsidRPr="00D176BE" w:rsidRDefault="003A1FCD" w:rsidP="00CA389C">
      <w:pPr>
        <w:spacing w:line="316" w:lineRule="exact"/>
        <w:jc w:val="center"/>
        <w:rPr>
          <w:rFonts w:ascii="ＭＳ Ｐゴシック" w:eastAsia="ＭＳ Ｐゴシック" w:hAnsi="ＭＳ Ｐゴシック" w:cs="ＭＳ Ｐゴシック"/>
          <w:b/>
          <w:bCs/>
          <w:sz w:val="28"/>
          <w:szCs w:val="28"/>
        </w:rPr>
      </w:pPr>
      <w:r w:rsidRPr="00D176BE">
        <w:rPr>
          <w:rFonts w:ascii="ＭＳ Ｐゴシック" w:eastAsia="ＭＳ Ｐゴシック" w:hAnsi="ＭＳ Ｐゴシック" w:cs="ＭＳ Ｐゴシック"/>
          <w:b/>
          <w:bCs/>
          <w:sz w:val="28"/>
          <w:szCs w:val="28"/>
        </w:rPr>
        <w:lastRenderedPageBreak/>
        <w:t>2月例会CS・TOFナイト報告</w:t>
      </w:r>
    </w:p>
    <w:p w14:paraId="2D9E3031" w14:textId="77777777" w:rsidR="003A1FCD" w:rsidRDefault="003A1FCD" w:rsidP="00CA389C">
      <w:pPr>
        <w:spacing w:line="316" w:lineRule="exact"/>
        <w:jc w:val="right"/>
        <w:rPr>
          <w:rFonts w:ascii="ＭＳ Ｐゴシック" w:eastAsia="ＭＳ Ｐゴシック" w:hAnsi="ＭＳ Ｐゴシック" w:cs="ＭＳ Ｐゴシック"/>
          <w:sz w:val="21"/>
          <w:szCs w:val="21"/>
        </w:rPr>
      </w:pPr>
      <w:r w:rsidRPr="00D176BE">
        <w:rPr>
          <w:rFonts w:ascii="ＭＳ Ｐゴシック" w:eastAsia="ＭＳ Ｐゴシック" w:hAnsi="ＭＳ Ｐゴシック" w:cs="ＭＳ Ｐゴシック"/>
          <w:sz w:val="21"/>
          <w:szCs w:val="21"/>
        </w:rPr>
        <w:t>長澤　弘</w:t>
      </w:r>
    </w:p>
    <w:p w14:paraId="28AB8ED6" w14:textId="79256C52" w:rsidR="003A1FCD" w:rsidRPr="00D176BE" w:rsidRDefault="003A1FCD" w:rsidP="00CA389C">
      <w:pPr>
        <w:spacing w:line="316" w:lineRule="exact"/>
        <w:rPr>
          <w:rFonts w:ascii="ＭＳ Ｐゴシック" w:eastAsia="ＭＳ Ｐゴシック" w:hAnsi="ＭＳ Ｐゴシック" w:cs="ＭＳ Ｐゴシック"/>
          <w:sz w:val="21"/>
          <w:szCs w:val="21"/>
        </w:rPr>
      </w:pPr>
      <w:r w:rsidRPr="00D176BE">
        <w:rPr>
          <w:rFonts w:ascii="ＭＳ Ｐゴシック" w:eastAsia="ＭＳ Ｐゴシック" w:hAnsi="ＭＳ Ｐゴシック" w:cs="ＭＳ Ｐゴシック"/>
          <w:sz w:val="21"/>
          <w:szCs w:val="21"/>
        </w:rPr>
        <w:t>日時：2026年2月10日（火）18:30～20:15</w:t>
      </w:r>
      <w:r w:rsidRPr="00D176BE">
        <w:rPr>
          <w:rFonts w:ascii="ＭＳ Ｐゴシック" w:eastAsia="ＭＳ Ｐゴシック" w:hAnsi="ＭＳ Ｐゴシック" w:cs="ＭＳ Ｐゴシック"/>
          <w:sz w:val="21"/>
          <w:szCs w:val="21"/>
        </w:rPr>
        <w:br/>
        <w:t>会場：東京YMCA東陽町センターYMCAホール</w:t>
      </w:r>
      <w:r w:rsidRPr="00D176BE">
        <w:rPr>
          <w:rFonts w:ascii="ＭＳ Ｐゴシック" w:eastAsia="ＭＳ Ｐゴシック" w:hAnsi="ＭＳ Ｐゴシック" w:cs="ＭＳ Ｐゴシック"/>
          <w:sz w:val="21"/>
          <w:szCs w:val="21"/>
        </w:rPr>
        <w:br/>
        <w:t xml:space="preserve">　東京クラブ2月例会はTOFナイトということもあり、会食なしで行われた。ワイズの信条、日本語によるワイズソング、聖書朗読・祈祷の後、次期会長の選挙が実施され、渡邉会長の続投が承認された。大変な時期に引き続きの大任だが、どうかよろしくお願いしたい。例会のテーマは通例のスケジュールとは異なり、渡邉会長をファシリテーターとし、「みんなで語ろう　東京クラブ」と題し、参加者全員が、今後の東京クラブがどうしたら再活性化するか、その在り方をどうしたらよいかを率直に話し合うことを目的として行われた。参加者は渡邉、加藤、佐々木、細川、長澤、池田メン、細川メネットの７名、お互いに身近に向かい合う形で行われた。現実的な問題としてクラブ合同を具体的に検討する、新入会員を具体的に目標をたてて誘う、あってほしい理想論や、人に「ああしてほしい」「こうしてほしい」というような「べき論」ではなく、自分たち一人一人が何をするかを考え、実行すること。また現実を直視し「まず自分で出来ること」を探すことが重要であることなどが議論された。</w:t>
      </w:r>
      <w:r w:rsidRPr="00D176BE">
        <w:rPr>
          <w:rFonts w:ascii="ＭＳ Ｐゴシック" w:eastAsia="ＭＳ Ｐゴシック" w:hAnsi="ＭＳ Ｐゴシック" w:cs="ＭＳ Ｐゴシック"/>
          <w:sz w:val="21"/>
          <w:szCs w:val="21"/>
        </w:rPr>
        <w:br/>
        <w:t>［出席者］メン＝池田、加藤、佐々木、長澤、細川、渡邉（6名）。メネット＝細川（1名）。合計7名。メーキャップ＝佐藤</w:t>
      </w:r>
      <w:r>
        <w:rPr>
          <w:rFonts w:ascii="ＭＳ Ｐゴシック" w:eastAsia="ＭＳ Ｐゴシック" w:hAnsi="ＭＳ Ｐゴシック" w:cs="ＭＳ Ｐゴシック" w:hint="eastAsia"/>
          <w:sz w:val="21"/>
          <w:szCs w:val="21"/>
        </w:rPr>
        <w:t>、進藤</w:t>
      </w:r>
      <w:r w:rsidRPr="00D176BE">
        <w:rPr>
          <w:rFonts w:ascii="ＭＳ Ｐゴシック" w:eastAsia="ＭＳ Ｐゴシック" w:hAnsi="ＭＳ Ｐゴシック" w:cs="ＭＳ Ｐゴシック"/>
          <w:sz w:val="21"/>
          <w:szCs w:val="21"/>
        </w:rPr>
        <w:t>（</w:t>
      </w:r>
      <w:r>
        <w:rPr>
          <w:rFonts w:ascii="ＭＳ Ｐゴシック" w:eastAsia="ＭＳ Ｐゴシック" w:hAnsi="ＭＳ Ｐゴシック" w:cs="ＭＳ Ｐゴシック" w:hint="eastAsia"/>
          <w:sz w:val="21"/>
          <w:szCs w:val="21"/>
        </w:rPr>
        <w:t>2</w:t>
      </w:r>
      <w:r w:rsidRPr="00D176BE">
        <w:rPr>
          <w:rFonts w:ascii="ＭＳ Ｐゴシック" w:eastAsia="ＭＳ Ｐゴシック" w:hAnsi="ＭＳ Ｐゴシック" w:cs="ＭＳ Ｐゴシック"/>
          <w:sz w:val="21"/>
          <w:szCs w:val="21"/>
        </w:rPr>
        <w:t>名）。</w:t>
      </w:r>
    </w:p>
    <w:p w14:paraId="589362B6" w14:textId="03C76900" w:rsidR="003A1FCD" w:rsidRDefault="003A1FCD" w:rsidP="00CA389C">
      <w:pPr>
        <w:spacing w:line="316" w:lineRule="exact"/>
        <w:rPr>
          <w:rFonts w:ascii="ＭＳ Ｐゴシック" w:eastAsia="ＭＳ Ｐゴシック" w:hAnsi="ＭＳ Ｐゴシック" w:cs="ＭＳ Ｐゴシック"/>
          <w:sz w:val="24"/>
          <w:szCs w:val="24"/>
        </w:rPr>
      </w:pPr>
    </w:p>
    <w:p w14:paraId="293EB816" w14:textId="77777777" w:rsidR="003A1FCD" w:rsidRPr="00D176BE" w:rsidRDefault="003A1FCD" w:rsidP="00CA389C">
      <w:pPr>
        <w:spacing w:line="316" w:lineRule="exact"/>
        <w:jc w:val="center"/>
        <w:rPr>
          <w:rFonts w:ascii="ＭＳ Ｐゴシック" w:eastAsia="ＭＳ Ｐゴシック" w:hAnsi="ＭＳ Ｐゴシック" w:cs="ＭＳ Ｐゴシック"/>
          <w:b/>
          <w:bCs/>
          <w:sz w:val="28"/>
          <w:szCs w:val="28"/>
        </w:rPr>
      </w:pPr>
      <w:r w:rsidRPr="00D176BE">
        <w:rPr>
          <w:rFonts w:ascii="ＭＳ Ｐゴシック" w:eastAsia="ＭＳ Ｐゴシック" w:hAnsi="ＭＳ Ｐゴシック" w:cs="ＭＳ Ｐゴシック"/>
          <w:b/>
          <w:bCs/>
          <w:sz w:val="28"/>
          <w:szCs w:val="28"/>
        </w:rPr>
        <w:t>2月役員会（第2例会）報告</w:t>
      </w:r>
    </w:p>
    <w:p w14:paraId="6628E0E8" w14:textId="77777777" w:rsidR="003A1FCD" w:rsidRPr="00D176BE" w:rsidRDefault="003A1FCD" w:rsidP="00CA389C">
      <w:pPr>
        <w:spacing w:line="316" w:lineRule="exact"/>
        <w:jc w:val="right"/>
        <w:rPr>
          <w:rFonts w:ascii="ＭＳ Ｐゴシック" w:eastAsia="ＭＳ Ｐゴシック" w:hAnsi="ＭＳ Ｐゴシック" w:cs="ＭＳ Ｐゴシック"/>
          <w:sz w:val="21"/>
          <w:szCs w:val="21"/>
        </w:rPr>
      </w:pPr>
      <w:r w:rsidRPr="00D176BE">
        <w:rPr>
          <w:rFonts w:ascii="ＭＳ Ｐゴシック" w:eastAsia="ＭＳ Ｐゴシック" w:hAnsi="ＭＳ Ｐゴシック" w:cs="ＭＳ Ｐゴシック"/>
          <w:sz w:val="21"/>
          <w:szCs w:val="21"/>
        </w:rPr>
        <w:t>会長　渡邉実帆</w:t>
      </w:r>
    </w:p>
    <w:p w14:paraId="494917F8" w14:textId="77777777" w:rsidR="003A1FCD" w:rsidRPr="008317EC" w:rsidRDefault="003A1FCD" w:rsidP="00CA389C">
      <w:pPr>
        <w:spacing w:line="316" w:lineRule="exact"/>
        <w:rPr>
          <w:rFonts w:ascii="ＭＳ Ｐゴシック" w:eastAsia="ＭＳ Ｐゴシック" w:hAnsi="ＭＳ Ｐゴシック" w:cs="ＭＳ Ｐゴシック"/>
          <w:sz w:val="21"/>
          <w:szCs w:val="21"/>
        </w:rPr>
      </w:pPr>
      <w:r w:rsidRPr="00D176BE">
        <w:rPr>
          <w:rFonts w:ascii="ＭＳ Ｐゴシック" w:eastAsia="ＭＳ Ｐゴシック" w:hAnsi="ＭＳ Ｐゴシック" w:cs="ＭＳ Ｐゴシック"/>
          <w:sz w:val="21"/>
          <w:szCs w:val="21"/>
        </w:rPr>
        <w:t>日時：2026年2月17日（火）19:30～21:00</w:t>
      </w:r>
      <w:r w:rsidRPr="00D176BE">
        <w:rPr>
          <w:rFonts w:ascii="ＭＳ Ｐゴシック" w:eastAsia="ＭＳ Ｐゴシック" w:hAnsi="ＭＳ Ｐゴシック" w:cs="ＭＳ Ｐゴシック"/>
          <w:sz w:val="21"/>
          <w:szCs w:val="21"/>
        </w:rPr>
        <w:br/>
        <w:t>会場：Jitsi Meet</w:t>
      </w:r>
      <w:r w:rsidRPr="00D176BE">
        <w:rPr>
          <w:rFonts w:ascii="ＭＳ Ｐゴシック" w:eastAsia="ＭＳ Ｐゴシック" w:hAnsi="ＭＳ Ｐゴシック" w:cs="ＭＳ Ｐゴシック"/>
          <w:sz w:val="21"/>
          <w:szCs w:val="21"/>
        </w:rPr>
        <w:br/>
        <w:t>Ⅰ．前回役員会記録承認</w:t>
      </w:r>
      <w:r w:rsidRPr="00D176BE">
        <w:rPr>
          <w:rFonts w:ascii="ＭＳ Ｐゴシック" w:eastAsia="ＭＳ Ｐゴシック" w:hAnsi="ＭＳ Ｐゴシック" w:cs="ＭＳ Ｐゴシック"/>
          <w:sz w:val="21"/>
          <w:szCs w:val="21"/>
        </w:rPr>
        <w:br/>
      </w:r>
      <w:r w:rsidRPr="008317EC">
        <w:rPr>
          <w:rFonts w:ascii="ＭＳ Ｐゴシック" w:eastAsia="ＭＳ Ｐゴシック" w:hAnsi="ＭＳ Ｐゴシック" w:cs="ＭＳ Ｐゴシック"/>
          <w:sz w:val="21"/>
          <w:szCs w:val="21"/>
        </w:rPr>
        <w:t>Ⅱ．報告</w:t>
      </w:r>
    </w:p>
    <w:p w14:paraId="14297052" w14:textId="77777777" w:rsidR="003A1FCD" w:rsidRPr="008317EC" w:rsidRDefault="003A1FCD" w:rsidP="00CA389C">
      <w:pPr>
        <w:numPr>
          <w:ilvl w:val="0"/>
          <w:numId w:val="4"/>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２月例会報告。会計報告。自主献金等報告。別紙にて確認し承認。</w:t>
      </w:r>
    </w:p>
    <w:p w14:paraId="14C6AA7F" w14:textId="77777777" w:rsidR="003A1FCD" w:rsidRPr="008317EC" w:rsidRDefault="003A1FCD" w:rsidP="00CA389C">
      <w:pPr>
        <w:numPr>
          <w:ilvl w:val="0"/>
          <w:numId w:val="4"/>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部長公式訪問　部長挨拶</w:t>
      </w:r>
    </w:p>
    <w:p w14:paraId="24878029" w14:textId="77777777" w:rsidR="003A1FCD" w:rsidRPr="008317EC" w:rsidRDefault="003A1FCD" w:rsidP="00CA389C">
      <w:pPr>
        <w:numPr>
          <w:ilvl w:val="0"/>
          <w:numId w:val="4"/>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東京クラブ次期役員選挙結果⇒会長＝渡邉継続</w:t>
      </w:r>
    </w:p>
    <w:p w14:paraId="7D4C7D4E" w14:textId="77777777" w:rsidR="003A1FCD" w:rsidRPr="008317EC" w:rsidRDefault="003A1FCD" w:rsidP="00CA389C">
      <w:pPr>
        <w:numPr>
          <w:ilvl w:val="0"/>
          <w:numId w:val="4"/>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YMCA報告　池田担当主事欠席のため　次回</w:t>
      </w:r>
    </w:p>
    <w:p w14:paraId="7A70266C" w14:textId="77777777" w:rsidR="003A1FCD" w:rsidRPr="008317EC" w:rsidRDefault="003A1FCD" w:rsidP="00CA389C">
      <w:pPr>
        <w:spacing w:line="316" w:lineRule="exact"/>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Ⅲ．協議</w:t>
      </w:r>
    </w:p>
    <w:p w14:paraId="3B7EFEA3" w14:textId="77777777" w:rsidR="003A1FCD" w:rsidRPr="008317EC" w:rsidRDefault="003A1FCD" w:rsidP="00CA389C">
      <w:pPr>
        <w:numPr>
          <w:ilvl w:val="0"/>
          <w:numId w:val="5"/>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3月例会について（DBC京都キャピタルクラブとの合同例会について）</w:t>
      </w:r>
    </w:p>
    <w:p w14:paraId="11FB815E" w14:textId="77777777" w:rsidR="003A1FCD" w:rsidRPr="008317EC" w:rsidRDefault="003A1FCD" w:rsidP="00CA389C">
      <w:pPr>
        <w:numPr>
          <w:ilvl w:val="0"/>
          <w:numId w:val="5"/>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3月14日（土）例会場はホテルイースト21　牡丹の間にて　例会スケジュールの確認</w:t>
      </w:r>
    </w:p>
    <w:p w14:paraId="789EB7EE" w14:textId="77777777" w:rsidR="003A1FCD" w:rsidRPr="008317EC" w:rsidRDefault="003A1FCD" w:rsidP="00CA389C">
      <w:pPr>
        <w:numPr>
          <w:ilvl w:val="0"/>
          <w:numId w:val="5"/>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3月14日（土）二次会について　手配等は佐々木書記に一任</w:t>
      </w:r>
    </w:p>
    <w:p w14:paraId="7C031BEB" w14:textId="77777777" w:rsidR="003A1FCD" w:rsidRPr="008317EC" w:rsidRDefault="003A1FCD" w:rsidP="00CA389C">
      <w:pPr>
        <w:numPr>
          <w:ilvl w:val="0"/>
          <w:numId w:val="5"/>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3月15日（日）の詳細　その後の会食についての予約は渡邉会長に一任</w:t>
      </w:r>
    </w:p>
    <w:p w14:paraId="1E530D52" w14:textId="77777777" w:rsidR="003A1FCD" w:rsidRPr="008317EC" w:rsidRDefault="003A1FCD" w:rsidP="00CA389C">
      <w:pPr>
        <w:numPr>
          <w:ilvl w:val="0"/>
          <w:numId w:val="5"/>
        </w:numPr>
        <w:tabs>
          <w:tab w:val="clear" w:pos="720"/>
          <w:tab w:val="num" w:pos="426"/>
        </w:tabs>
        <w:spacing w:line="316" w:lineRule="exact"/>
        <w:ind w:left="426" w:hanging="284"/>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3月以降の例会予定について</w:t>
      </w:r>
    </w:p>
    <w:p w14:paraId="7332BB82" w14:textId="77777777" w:rsidR="003A1FCD" w:rsidRPr="008317EC" w:rsidRDefault="003A1FCD" w:rsidP="00CA389C">
      <w:pPr>
        <w:spacing w:line="316" w:lineRule="exact"/>
        <w:rPr>
          <w:rFonts w:ascii="ＭＳ Ｐゴシック" w:eastAsia="ＭＳ Ｐゴシック" w:hAnsi="ＭＳ Ｐゴシック" w:cs="ＭＳ Ｐゴシック"/>
          <w:sz w:val="21"/>
          <w:szCs w:val="21"/>
        </w:rPr>
      </w:pPr>
      <w:r w:rsidRPr="008317EC">
        <w:rPr>
          <w:rFonts w:ascii="ＭＳ Ｐゴシック" w:eastAsia="ＭＳ Ｐゴシック" w:hAnsi="ＭＳ Ｐゴシック" w:cs="ＭＳ Ｐゴシック"/>
          <w:sz w:val="21"/>
          <w:szCs w:val="21"/>
        </w:rPr>
        <w:t>［出席者］メン＝江口、加藤、佐々木、佐藤、進藤、長澤、松田、渡邉（8名）。ビジター＝東京多摩スマイル：深尾、伊藤、綿引（3名）。合計11名。</w:t>
      </w:r>
    </w:p>
    <w:p w14:paraId="7C505752" w14:textId="77777777" w:rsidR="003A1FCD" w:rsidRPr="00D176BE" w:rsidRDefault="003A1FCD" w:rsidP="00CA389C">
      <w:pPr>
        <w:spacing w:line="316" w:lineRule="exact"/>
        <w:rPr>
          <w:rFonts w:ascii="ＭＳ Ｐゴシック" w:eastAsia="ＭＳ Ｐゴシック" w:hAnsi="ＭＳ Ｐゴシック" w:cs="ＭＳ Ｐゴシック"/>
          <w:sz w:val="24"/>
          <w:szCs w:val="24"/>
        </w:rPr>
      </w:pPr>
    </w:p>
    <w:p w14:paraId="3132D09D" w14:textId="2ED5B6BF" w:rsidR="003A1FCD" w:rsidRDefault="003A1FCD" w:rsidP="00CA389C">
      <w:pPr>
        <w:spacing w:line="316" w:lineRule="exact"/>
        <w:jc w:val="center"/>
        <w:rPr>
          <w:rFonts w:ascii="ＭＳ Ｐゴシック" w:eastAsia="ＭＳ Ｐゴシック" w:hAnsi="ＭＳ Ｐゴシック" w:cs="ＭＳ Ｐゴシック"/>
          <w:b/>
          <w:bCs/>
          <w:sz w:val="28"/>
          <w:szCs w:val="28"/>
        </w:rPr>
      </w:pPr>
      <w:r w:rsidRPr="00D176BE">
        <w:rPr>
          <w:rFonts w:ascii="ＭＳ Ｐゴシック" w:eastAsia="ＭＳ Ｐゴシック" w:hAnsi="ＭＳ Ｐゴシック" w:cs="ＭＳ Ｐゴシック" w:hint="eastAsia"/>
          <w:b/>
          <w:bCs/>
          <w:sz w:val="28"/>
          <w:szCs w:val="28"/>
        </w:rPr>
        <w:t>東京YMCAにほんご学院</w:t>
      </w:r>
    </w:p>
    <w:p w14:paraId="0579D933" w14:textId="1852EC41" w:rsidR="003A1FCD" w:rsidRPr="00D176BE" w:rsidRDefault="003A1FCD" w:rsidP="00CA389C">
      <w:pPr>
        <w:spacing w:line="316" w:lineRule="exact"/>
        <w:jc w:val="center"/>
        <w:rPr>
          <w:rFonts w:ascii="ＭＳ Ｐゴシック" w:eastAsia="ＭＳ Ｐゴシック" w:hAnsi="ＭＳ Ｐゴシック" w:cs="ＭＳ Ｐゴシック"/>
          <w:b/>
          <w:bCs/>
          <w:sz w:val="28"/>
          <w:szCs w:val="28"/>
        </w:rPr>
      </w:pPr>
      <w:r w:rsidRPr="00D176BE">
        <w:rPr>
          <w:rFonts w:ascii="ＭＳ Ｐゴシック" w:eastAsia="ＭＳ Ｐゴシック" w:hAnsi="ＭＳ Ｐゴシック" w:cs="ＭＳ Ｐゴシック" w:hint="eastAsia"/>
          <w:b/>
          <w:bCs/>
          <w:sz w:val="28"/>
          <w:szCs w:val="28"/>
        </w:rPr>
        <w:t>スピーチコンテスト報告</w:t>
      </w:r>
    </w:p>
    <w:p w14:paraId="2E8E3BEA" w14:textId="1B10072D" w:rsidR="003A1FCD" w:rsidRPr="00D176BE" w:rsidRDefault="003A1FCD" w:rsidP="00CA389C">
      <w:pPr>
        <w:spacing w:line="316" w:lineRule="exact"/>
        <w:jc w:val="right"/>
        <w:rPr>
          <w:rFonts w:ascii="ＭＳ Ｐゴシック" w:eastAsia="ＭＳ Ｐゴシック" w:hAnsi="ＭＳ Ｐゴシック" w:cs="ＭＳ Ｐゴシック"/>
          <w:sz w:val="21"/>
          <w:szCs w:val="21"/>
        </w:rPr>
      </w:pPr>
      <w:r w:rsidRPr="00D176BE">
        <w:rPr>
          <w:rFonts w:ascii="ＭＳ Ｐゴシック" w:eastAsia="ＭＳ Ｐゴシック" w:hAnsi="ＭＳ Ｐゴシック" w:cs="ＭＳ Ｐゴシック" w:hint="eastAsia"/>
          <w:sz w:val="21"/>
          <w:szCs w:val="21"/>
        </w:rPr>
        <w:t>直前会長　進藤重光</w:t>
      </w:r>
    </w:p>
    <w:p w14:paraId="219D574D" w14:textId="2BB98385" w:rsidR="003A1FCD" w:rsidRDefault="005D0B53" w:rsidP="00CA389C">
      <w:pPr>
        <w:spacing w:line="316" w:lineRule="exact"/>
        <w:rPr>
          <w:rFonts w:ascii="ＭＳ Ｐゴシック" w:eastAsia="ＭＳ Ｐゴシック" w:hAnsi="ＭＳ Ｐゴシック" w:cs="ＭＳ Ｐゴシック"/>
          <w:sz w:val="21"/>
          <w:szCs w:val="21"/>
        </w:rPr>
      </w:pPr>
      <w:r w:rsidRPr="00D176BE">
        <w:rPr>
          <w:rFonts w:ascii="ＭＳ Ｐゴシック" w:eastAsia="ＭＳ Ｐゴシック" w:hAnsi="ＭＳ Ｐゴシック" w:cs="ＭＳ Ｐゴシック"/>
          <w:noProof/>
          <w:sz w:val="21"/>
          <w:szCs w:val="21"/>
        </w:rPr>
        <w:drawing>
          <wp:anchor distT="0" distB="0" distL="114300" distR="114300" simplePos="0" relativeHeight="251667456" behindDoc="0" locked="0" layoutInCell="1" allowOverlap="1" wp14:anchorId="54A7ED81" wp14:editId="5B953C81">
            <wp:simplePos x="0" y="0"/>
            <wp:positionH relativeFrom="margin">
              <wp:align>left</wp:align>
            </wp:positionH>
            <wp:positionV relativeFrom="paragraph">
              <wp:posOffset>3641090</wp:posOffset>
            </wp:positionV>
            <wp:extent cx="3048000" cy="2286000"/>
            <wp:effectExtent l="0" t="0" r="0" b="0"/>
            <wp:wrapTopAndBottom/>
            <wp:docPr id="168033516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anchor>
        </w:drawing>
      </w:r>
      <w:r w:rsidR="003A1FCD" w:rsidRPr="007B5130">
        <w:rPr>
          <w:rFonts w:ascii="ＭＳ Ｐゴシック" w:eastAsia="ＭＳ Ｐゴシック" w:hAnsi="ＭＳ Ｐゴシック" w:cs="ＭＳ Ｐゴシック"/>
          <w:sz w:val="21"/>
          <w:szCs w:val="21"/>
        </w:rPr>
        <w:t>日時：2026年2月17日（火）10:00～13:00</w:t>
      </w:r>
      <w:r w:rsidR="003A1FCD" w:rsidRPr="007B5130">
        <w:rPr>
          <w:rFonts w:ascii="ＭＳ Ｐゴシック" w:eastAsia="ＭＳ Ｐゴシック" w:hAnsi="ＭＳ Ｐゴシック" w:cs="ＭＳ Ｐゴシック"/>
          <w:sz w:val="21"/>
          <w:szCs w:val="21"/>
        </w:rPr>
        <w:br/>
        <w:t>会場：東京YMCAにほんご学院2F演習室</w:t>
      </w:r>
      <w:r w:rsidR="003A1FCD" w:rsidRPr="007B5130">
        <w:rPr>
          <w:rFonts w:ascii="ＭＳ Ｐゴシック" w:eastAsia="ＭＳ Ｐゴシック" w:hAnsi="ＭＳ Ｐゴシック" w:cs="ＭＳ Ｐゴシック"/>
          <w:sz w:val="21"/>
          <w:szCs w:val="21"/>
        </w:rPr>
        <w:br/>
        <w:t xml:space="preserve">　私たちの国の言語を学ぶために、世界中から集まってくれたユースたちの恒例のスピーチコンテストが行われました。日本の言語や文化に興味を持ち、国籍や宗教を超えたYMCAらしい環境の中、東京YMCAにほんご学院（校長 渕上舞子先生）の優しく優秀な先生方に囲まれ、国際的な友情を育みながら日夜努力を続ける留学生たち。若い彼らから勇気と元気をもらうのは私たちの側であり、日々の努力を問われているのは寧ろ審査をするはずの自分かもしれないと毎回思わされます。YMCAに連なる私たちが、前途有望な彼らの未来のために何ができるのかについて考えさせられるひと時ともなりました。</w:t>
      </w:r>
      <w:r w:rsidR="003A1FCD" w:rsidRPr="007B5130">
        <w:rPr>
          <w:rFonts w:ascii="ＭＳ Ｐゴシック" w:eastAsia="ＭＳ Ｐゴシック" w:hAnsi="ＭＳ Ｐゴシック" w:cs="ＭＳ Ｐゴシック"/>
          <w:sz w:val="21"/>
          <w:szCs w:val="21"/>
        </w:rPr>
        <w:br/>
        <w:t xml:space="preserve">　今年も優れたスピーチばかりで、どれも甲乙つけ難いものでした。各スピーカーを応援するスピーチもユニークで、クラスメイトと青春を謳歌している様子がうかがえたコンテストの結果は以下の通りです。上級最優秀賞は、歯を食いしばって努力を続けた日々と、それでも挫折した経験を経て現在の自分に辿りついた歩みを語りかけ、聴衆に深い感銘を与えた「浪人生活」のライホウ（台湾）さんが見事受賞しました。そして中級・初中級最優秀賞には、日本に来て結婚や子育てをしながら一念発起し、自分を律しながら日本語の勉強を始めた「自分に頼る」のオウイファン（中国）さんが受賞しました。</w:t>
      </w:r>
      <w:r w:rsidR="003A1FCD" w:rsidRPr="007B5130">
        <w:rPr>
          <w:rFonts w:ascii="ＭＳ Ｐゴシック" w:eastAsia="ＭＳ Ｐゴシック" w:hAnsi="ＭＳ Ｐゴシック" w:cs="ＭＳ Ｐゴシック"/>
          <w:sz w:val="21"/>
          <w:szCs w:val="21"/>
        </w:rPr>
        <w:br/>
        <w:t xml:space="preserve">　当クラブから贈呈の東京ワイズメンズクラブ賞には、日本語の意味の複雑さと難しさについてユーモアを交えて話してくれた「やばいはヤバイ」のカクハクテイ（中国）さんに。東京ワイズメンズクラブ奨励賞には、頑張りすぎて体調を崩したことにより、生きるうえでのバランスの大切さを訴えた「ちょっと休んでもいい」のゴクンイー（香港）さんと、母国を離れてアルバイト生活をしながら、どれほど自分が家族に愛されて育ってきたかを実感できるようになった「一晩で大人になった私」のキーヌーピューシン（ミャンマー）さんに贈られました。また、YMCAすずらん会賞</w:t>
      </w:r>
      <w:r w:rsidR="003A1FCD" w:rsidRPr="007B5130">
        <w:rPr>
          <w:rFonts w:ascii="ＭＳ Ｐゴシック" w:eastAsia="ＭＳ Ｐゴシック" w:hAnsi="ＭＳ Ｐゴシック" w:cs="ＭＳ Ｐゴシック"/>
          <w:sz w:val="21"/>
          <w:szCs w:val="21"/>
        </w:rPr>
        <w:lastRenderedPageBreak/>
        <w:t>には、日本のアニメから本当の強さを学んだと熱く語ってくれた「強い人弱い人」のグルングアラザン（ネパール）さんに贈られました。この日のために入念なご指導をされた先生方とボランティアの方々にも、心からの賛辞を送り</w:t>
      </w:r>
      <w:r w:rsidR="00CA389C" w:rsidRPr="007B5130">
        <w:rPr>
          <w:rFonts w:ascii="ＭＳ Ｐゴシック" w:eastAsia="ＭＳ Ｐゴシック" w:hAnsi="ＭＳ Ｐゴシック" w:cs="ＭＳ Ｐゴシック"/>
          <w:noProof/>
          <w:sz w:val="21"/>
          <w:szCs w:val="21"/>
        </w:rPr>
        <w:drawing>
          <wp:anchor distT="0" distB="0" distL="114300" distR="114300" simplePos="0" relativeHeight="251666432" behindDoc="0" locked="0" layoutInCell="1" allowOverlap="1" wp14:anchorId="77880406" wp14:editId="16A3F854">
            <wp:simplePos x="0" y="0"/>
            <wp:positionH relativeFrom="margin">
              <wp:align>left</wp:align>
            </wp:positionH>
            <wp:positionV relativeFrom="paragraph">
              <wp:posOffset>1034415</wp:posOffset>
            </wp:positionV>
            <wp:extent cx="3048000" cy="1924050"/>
            <wp:effectExtent l="0" t="0" r="0" b="0"/>
            <wp:wrapSquare wrapText="bothSides"/>
            <wp:docPr id="179323552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0" cy="1924050"/>
                    </a:xfrm>
                    <a:prstGeom prst="rect">
                      <a:avLst/>
                    </a:prstGeom>
                    <a:noFill/>
                    <a:ln>
                      <a:noFill/>
                    </a:ln>
                  </pic:spPr>
                </pic:pic>
              </a:graphicData>
            </a:graphic>
          </wp:anchor>
        </w:drawing>
      </w:r>
      <w:r w:rsidR="003A1FCD" w:rsidRPr="007B5130">
        <w:rPr>
          <w:rFonts w:ascii="ＭＳ Ｐゴシック" w:eastAsia="ＭＳ Ｐゴシック" w:hAnsi="ＭＳ Ｐゴシック" w:cs="ＭＳ Ｐゴシック"/>
          <w:sz w:val="21"/>
          <w:szCs w:val="21"/>
        </w:rPr>
        <w:t>感謝の意を表したいと思います。</w:t>
      </w:r>
    </w:p>
    <w:p w14:paraId="2C2AEFE7" w14:textId="3FD8832D" w:rsidR="003A1FCD" w:rsidRDefault="003A1FCD" w:rsidP="00CA389C">
      <w:pPr>
        <w:spacing w:line="316" w:lineRule="exact"/>
        <w:jc w:val="center"/>
        <w:rPr>
          <w:rFonts w:ascii="ＭＳ Ｐゴシック" w:eastAsia="ＭＳ Ｐゴシック" w:hAnsi="ＭＳ Ｐゴシック" w:cs="ＭＳ Ｐゴシック"/>
          <w:sz w:val="21"/>
          <w:szCs w:val="21"/>
        </w:rPr>
      </w:pPr>
      <w:r w:rsidRPr="007B5130">
        <w:rPr>
          <w:rFonts w:ascii="ＭＳ Ｐゴシック" w:eastAsia="ＭＳ Ｐゴシック" w:hAnsi="ＭＳ Ｐゴシック" w:cs="ＭＳ Ｐゴシック"/>
          <w:sz w:val="21"/>
          <w:szCs w:val="21"/>
        </w:rPr>
        <w:t>［東京ワイズメンズクラブ賞受賞のカクさん］</w:t>
      </w:r>
    </w:p>
    <w:p w14:paraId="06423CF9" w14:textId="38BEC35A" w:rsidR="003A1FCD" w:rsidRPr="007B5130" w:rsidRDefault="003A1FCD" w:rsidP="00CA389C">
      <w:pPr>
        <w:spacing w:line="316" w:lineRule="exact"/>
        <w:rPr>
          <w:rFonts w:ascii="ＭＳ Ｐゴシック" w:eastAsia="ＭＳ Ｐゴシック" w:hAnsi="ＭＳ Ｐゴシック" w:cs="ＭＳ Ｐゴシック"/>
          <w:sz w:val="21"/>
          <w:szCs w:val="21"/>
        </w:rPr>
      </w:pPr>
      <w:r w:rsidRPr="007B5130">
        <w:rPr>
          <w:rFonts w:ascii="ＭＳ Ｐゴシック" w:eastAsia="ＭＳ Ｐゴシック" w:hAnsi="ＭＳ Ｐゴシック" w:cs="ＭＳ Ｐゴシック"/>
          <w:sz w:val="21"/>
          <w:szCs w:val="21"/>
        </w:rPr>
        <w:t>［東京クラブからの参加者］メン＝進藤、松本（数）（学校法人東京YMCA学院学院長）。合計2名。</w:t>
      </w:r>
    </w:p>
    <w:p w14:paraId="3629DDF2" w14:textId="091F0FFA" w:rsidR="003A1FCD" w:rsidRDefault="003A1FCD" w:rsidP="003A1FCD">
      <w:pPr>
        <w:rPr>
          <w:rFonts w:ascii="ＭＳ Ｐゴシック" w:eastAsia="ＭＳ Ｐゴシック" w:hAnsi="ＭＳ Ｐゴシック" w:cs="ＭＳ Ｐゴシック"/>
          <w:sz w:val="24"/>
          <w:szCs w:val="24"/>
        </w:rPr>
      </w:pPr>
    </w:p>
    <w:p w14:paraId="7F345D4F" w14:textId="3F902BE7" w:rsidR="003A1FCD" w:rsidRPr="00D176BE" w:rsidRDefault="003A1FCD" w:rsidP="005D0B53">
      <w:pPr>
        <w:spacing w:line="296" w:lineRule="exact"/>
        <w:jc w:val="center"/>
        <w:rPr>
          <w:rFonts w:ascii="ＭＳ Ｐゴシック" w:eastAsia="ＭＳ Ｐゴシック" w:hAnsi="ＭＳ Ｐゴシック" w:cs="ＭＳ Ｐゴシック"/>
          <w:b/>
          <w:bCs/>
          <w:sz w:val="28"/>
          <w:szCs w:val="28"/>
        </w:rPr>
      </w:pPr>
      <w:r w:rsidRPr="002411E8">
        <w:rPr>
          <w:rFonts w:ascii="ＭＳ Ｐゴシック" w:eastAsia="ＭＳ Ｐゴシック" w:hAnsi="ＭＳ Ｐゴシック" w:cs="ＭＳ Ｐゴシック" w:hint="eastAsia"/>
          <w:b/>
          <w:bCs/>
          <w:sz w:val="28"/>
          <w:szCs w:val="28"/>
        </w:rPr>
        <w:t>東陽町陽春の集い</w:t>
      </w:r>
      <w:r w:rsidRPr="00D176BE">
        <w:rPr>
          <w:rFonts w:ascii="ＭＳ Ｐゴシック" w:eastAsia="ＭＳ Ｐゴシック" w:hAnsi="ＭＳ Ｐゴシック" w:cs="ＭＳ Ｐゴシック" w:hint="eastAsia"/>
          <w:b/>
          <w:bCs/>
          <w:sz w:val="28"/>
          <w:szCs w:val="28"/>
        </w:rPr>
        <w:t>報告</w:t>
      </w:r>
    </w:p>
    <w:p w14:paraId="16EC9C15" w14:textId="76154825" w:rsidR="003A1FCD" w:rsidRPr="00D176BE" w:rsidRDefault="003A1FCD" w:rsidP="005D0B53">
      <w:pPr>
        <w:spacing w:line="296" w:lineRule="exact"/>
        <w:jc w:val="right"/>
        <w:rPr>
          <w:rFonts w:ascii="ＭＳ Ｐゴシック" w:eastAsia="ＭＳ Ｐゴシック" w:hAnsi="ＭＳ Ｐゴシック" w:cs="ＭＳ Ｐゴシック"/>
          <w:sz w:val="21"/>
          <w:szCs w:val="21"/>
        </w:rPr>
      </w:pPr>
      <w:r w:rsidRPr="002411E8">
        <w:rPr>
          <w:rFonts w:ascii="ＭＳ Ｐゴシック" w:eastAsia="ＭＳ Ｐゴシック" w:hAnsi="ＭＳ Ｐゴシック" w:cs="ＭＳ Ｐゴシック" w:hint="eastAsia"/>
          <w:sz w:val="21"/>
          <w:szCs w:val="21"/>
        </w:rPr>
        <w:t>YMCAサービス　佐藤茂美</w:t>
      </w:r>
    </w:p>
    <w:p w14:paraId="0E2C9930" w14:textId="4658F7C6" w:rsidR="003A1FCD" w:rsidRDefault="003A1FCD" w:rsidP="005D0B53">
      <w:pPr>
        <w:spacing w:line="296" w:lineRule="exact"/>
        <w:rPr>
          <w:rFonts w:ascii="ＭＳ Ｐゴシック" w:eastAsia="ＭＳ Ｐゴシック" w:hAnsi="ＭＳ Ｐゴシック" w:cs="ＭＳ Ｐゴシック"/>
          <w:sz w:val="21"/>
          <w:szCs w:val="21"/>
        </w:rPr>
      </w:pPr>
      <w:r w:rsidRPr="007B5130">
        <w:rPr>
          <w:rFonts w:ascii="ＭＳ Ｐゴシック" w:eastAsia="ＭＳ Ｐゴシック" w:hAnsi="ＭＳ Ｐゴシック" w:cs="ＭＳ Ｐゴシック"/>
          <w:sz w:val="21"/>
          <w:szCs w:val="21"/>
        </w:rPr>
        <w:t>日時：2026年2月28日（土）13:00～15:30</w:t>
      </w:r>
      <w:r w:rsidRPr="007B5130">
        <w:rPr>
          <w:rFonts w:ascii="ＭＳ Ｐゴシック" w:eastAsia="ＭＳ Ｐゴシック" w:hAnsi="ＭＳ Ｐゴシック" w:cs="ＭＳ Ｐゴシック"/>
          <w:sz w:val="21"/>
          <w:szCs w:val="21"/>
        </w:rPr>
        <w:br/>
        <w:t>会場：東京YMCA東陽町センターYMCAホール</w:t>
      </w:r>
      <w:r w:rsidRPr="007B5130">
        <w:rPr>
          <w:rFonts w:ascii="ＭＳ Ｐゴシック" w:eastAsia="ＭＳ Ｐゴシック" w:hAnsi="ＭＳ Ｐゴシック" w:cs="ＭＳ Ｐゴシック"/>
          <w:sz w:val="21"/>
          <w:szCs w:val="21"/>
        </w:rPr>
        <w:br/>
        <w:t xml:space="preserve">　毎年恒例の陽春の集いが開催されました。近所界隈に住まわれる70歳以上の方々をお招きして大変楽しい時が持てました。お手伝いは、</w:t>
      </w:r>
      <w:r w:rsidRPr="002411E8">
        <w:rPr>
          <w:rFonts w:ascii="ＭＳ Ｐゴシック" w:eastAsia="ＭＳ Ｐゴシック" w:hAnsi="ＭＳ Ｐゴシック" w:cs="ＭＳ Ｐゴシック" w:hint="eastAsia"/>
          <w:sz w:val="21"/>
          <w:szCs w:val="21"/>
        </w:rPr>
        <w:t>YMCA</w:t>
      </w:r>
      <w:r w:rsidRPr="007B5130">
        <w:rPr>
          <w:rFonts w:ascii="ＭＳ Ｐゴシック" w:eastAsia="ＭＳ Ｐゴシック" w:hAnsi="ＭＳ Ｐゴシック" w:cs="ＭＳ Ｐゴシック"/>
          <w:sz w:val="21"/>
          <w:szCs w:val="21"/>
        </w:rPr>
        <w:t>学校部の学生、東陽町歌の会に奉仕するメンバー、ワイズメンズクラブは東京、東京グリーン、東京江東、東京ひがしの皆さんが協力しました。つきたての餅を雑煮にして振る舞い、プロの落語家の小話、カントリーソング、ダンスも始まり、絶妙な司会者によるクイズでホールは湧き上がりました。東京YMCAがこの地域にあり、子どもから大人まで、活動が知らされていることを覚え感謝しました。参加人数：約140名。</w:t>
      </w:r>
      <w:r w:rsidRPr="007B5130">
        <w:rPr>
          <w:rFonts w:ascii="ＭＳ Ｐゴシック" w:eastAsia="ＭＳ Ｐゴシック" w:hAnsi="ＭＳ Ｐゴシック" w:cs="ＭＳ Ｐゴシック"/>
          <w:sz w:val="21"/>
          <w:szCs w:val="21"/>
        </w:rPr>
        <w:br/>
        <w:t>［東京クラブからの参加者］メン＝佐藤。合計1名。</w:t>
      </w:r>
    </w:p>
    <w:p w14:paraId="5FFD8BD2" w14:textId="77777777" w:rsidR="003A1FCD" w:rsidRDefault="003A1FCD" w:rsidP="005D0B53">
      <w:pPr>
        <w:spacing w:line="296" w:lineRule="exact"/>
        <w:rPr>
          <w:rFonts w:ascii="ＭＳ Ｐゴシック" w:eastAsia="ＭＳ Ｐゴシック" w:hAnsi="ＭＳ Ｐゴシック" w:cs="ＭＳ Ｐゴシック"/>
          <w:sz w:val="24"/>
          <w:szCs w:val="24"/>
        </w:rPr>
      </w:pPr>
    </w:p>
    <w:p w14:paraId="1CE9D8C6" w14:textId="77777777" w:rsidR="003A1FCD" w:rsidRPr="00D176BE" w:rsidRDefault="003A1FCD" w:rsidP="005D0B53">
      <w:pPr>
        <w:spacing w:line="296" w:lineRule="exact"/>
        <w:jc w:val="center"/>
        <w:rPr>
          <w:rFonts w:ascii="ＭＳ Ｐゴシック" w:eastAsia="ＭＳ Ｐゴシック" w:hAnsi="ＭＳ Ｐゴシック" w:cs="ＭＳ Ｐゴシック"/>
          <w:b/>
          <w:bCs/>
          <w:sz w:val="28"/>
          <w:szCs w:val="28"/>
        </w:rPr>
      </w:pPr>
      <w:r>
        <w:rPr>
          <w:rFonts w:ascii="ＭＳ Ｐゴシック" w:eastAsia="ＭＳ Ｐゴシック" w:hAnsi="ＭＳ Ｐゴシック" w:cs="ＭＳ Ｐゴシック" w:hint="eastAsia"/>
          <w:b/>
          <w:bCs/>
          <w:sz w:val="28"/>
          <w:szCs w:val="28"/>
        </w:rPr>
        <w:t>添付ファイルは見られているか？</w:t>
      </w:r>
    </w:p>
    <w:p w14:paraId="522DE378" w14:textId="77777777" w:rsidR="003A1FCD" w:rsidRPr="00D176BE" w:rsidRDefault="003A1FCD" w:rsidP="005D0B53">
      <w:pPr>
        <w:spacing w:line="296" w:lineRule="exact"/>
        <w:jc w:val="right"/>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江口耕一郎</w:t>
      </w:r>
    </w:p>
    <w:p w14:paraId="457C4DA2" w14:textId="77777777" w:rsidR="003A1FCD" w:rsidRPr="00B60E46" w:rsidRDefault="003A1FCD" w:rsidP="005D0B53">
      <w:pPr>
        <w:spacing w:line="296" w:lineRule="exact"/>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4"/>
          <w:szCs w:val="24"/>
        </w:rPr>
        <w:t xml:space="preserve">　</w:t>
      </w:r>
      <w:r w:rsidRPr="00B60E46">
        <w:rPr>
          <w:rFonts w:ascii="ＭＳ Ｐゴシック" w:eastAsia="ＭＳ Ｐゴシック" w:hAnsi="ＭＳ Ｐゴシック" w:cs="ＭＳ Ｐゴシック" w:hint="eastAsia"/>
          <w:sz w:val="21"/>
          <w:szCs w:val="21"/>
        </w:rPr>
        <w:t>みなさんはワードファイルなどをメールに添付して送るとき、「何人の人がこのファイルを見てくれるのだろうか？」と疑問に思ったことはないだろうか？</w:t>
      </w:r>
    </w:p>
    <w:p w14:paraId="4CBB0DED" w14:textId="77777777" w:rsidR="003A1FCD" w:rsidRPr="00B60E46" w:rsidRDefault="003A1FCD" w:rsidP="005D0B53">
      <w:pPr>
        <w:spacing w:line="296" w:lineRule="exact"/>
        <w:rPr>
          <w:rFonts w:ascii="ＭＳ Ｐゴシック" w:eastAsia="ＭＳ Ｐゴシック" w:hAnsi="ＭＳ Ｐゴシック" w:cs="ＭＳ Ｐゴシック"/>
          <w:sz w:val="21"/>
          <w:szCs w:val="21"/>
        </w:rPr>
      </w:pPr>
      <w:r w:rsidRPr="00B60E46">
        <w:rPr>
          <w:rFonts w:ascii="ＭＳ Ｐゴシック" w:eastAsia="ＭＳ Ｐゴシック" w:hAnsi="ＭＳ Ｐゴシック" w:cs="ＭＳ Ｐゴシック"/>
          <w:sz w:val="21"/>
          <w:szCs w:val="21"/>
        </w:rPr>
        <w:t xml:space="preserve">　</w:t>
      </w:r>
      <w:r w:rsidRPr="00B60E46">
        <w:rPr>
          <w:rFonts w:ascii="ＭＳ Ｐゴシック" w:eastAsia="ＭＳ Ｐゴシック" w:hAnsi="ＭＳ Ｐゴシック" w:cs="ＭＳ Ｐゴシック" w:hint="eastAsia"/>
          <w:sz w:val="21"/>
          <w:szCs w:val="21"/>
        </w:rPr>
        <w:t>そこで、「ファイルの閲覧率（閲覧者</w:t>
      </w:r>
      <w:r>
        <w:rPr>
          <w:rFonts w:ascii="ＭＳ Ｐゴシック" w:eastAsia="ＭＳ Ｐゴシック" w:hAnsi="ＭＳ Ｐゴシック" w:cs="ＭＳ Ｐゴシック" w:hint="eastAsia"/>
          <w:sz w:val="21"/>
          <w:szCs w:val="21"/>
        </w:rPr>
        <w:t>数</w:t>
      </w:r>
      <w:r w:rsidRPr="00B60E46">
        <w:rPr>
          <w:rFonts w:ascii="ＭＳ Ｐゴシック" w:eastAsia="ＭＳ Ｐゴシック" w:hAnsi="ＭＳ Ｐゴシック" w:cs="ＭＳ Ｐゴシック" w:hint="eastAsia"/>
          <w:sz w:val="21"/>
          <w:szCs w:val="21"/>
        </w:rPr>
        <w:t>÷開封者</w:t>
      </w:r>
      <w:r>
        <w:rPr>
          <w:rFonts w:ascii="ＭＳ Ｐゴシック" w:eastAsia="ＭＳ Ｐゴシック" w:hAnsi="ＭＳ Ｐゴシック" w:cs="ＭＳ Ｐゴシック" w:hint="eastAsia"/>
          <w:sz w:val="21"/>
          <w:szCs w:val="21"/>
        </w:rPr>
        <w:t>数</w:t>
      </w:r>
      <w:r w:rsidRPr="00B60E46">
        <w:rPr>
          <w:rFonts w:ascii="ＭＳ Ｐゴシック" w:eastAsia="ＭＳ Ｐゴシック" w:hAnsi="ＭＳ Ｐゴシック" w:cs="ＭＳ Ｐゴシック" w:hint="eastAsia"/>
          <w:sz w:val="21"/>
          <w:szCs w:val="21"/>
        </w:rPr>
        <w:t>）は何％ですか？</w:t>
      </w:r>
      <w:r w:rsidRPr="00B60E46">
        <w:rPr>
          <w:rFonts w:ascii="ＭＳ Ｐゴシック" w:eastAsia="ＭＳ Ｐゴシック" w:hAnsi="ＭＳ Ｐゴシック" w:cs="ＭＳ Ｐゴシック"/>
          <w:sz w:val="21"/>
          <w:szCs w:val="21"/>
        </w:rPr>
        <w:t>」</w:t>
      </w:r>
      <w:r w:rsidRPr="00B60E46">
        <w:rPr>
          <w:rFonts w:ascii="ＭＳ Ｐゴシック" w:eastAsia="ＭＳ Ｐゴシック" w:hAnsi="ＭＳ Ｐゴシック" w:cs="ＭＳ Ｐゴシック" w:hint="eastAsia"/>
          <w:sz w:val="21"/>
          <w:szCs w:val="21"/>
        </w:rPr>
        <w:t>とChatGPTに尋ねてみたところ、「一般的には約</w:t>
      </w:r>
      <w:r w:rsidRPr="00B60E46">
        <w:rPr>
          <w:rFonts w:ascii="ＭＳ Ｐゴシック" w:eastAsia="ＭＳ Ｐゴシック" w:hAnsi="ＭＳ Ｐゴシック" w:cs="ＭＳ Ｐゴシック"/>
          <w:sz w:val="21"/>
          <w:szCs w:val="21"/>
        </w:rPr>
        <w:t>20</w:t>
      </w:r>
      <w:r w:rsidRPr="00B60E46">
        <w:rPr>
          <w:rFonts w:ascii="ＭＳ Ｐゴシック" w:eastAsia="ＭＳ Ｐゴシック" w:hAnsi="ＭＳ Ｐゴシック" w:cs="ＭＳ Ｐゴシック" w:hint="eastAsia"/>
          <w:sz w:val="21"/>
          <w:szCs w:val="21"/>
        </w:rPr>
        <w:t>〜</w:t>
      </w:r>
      <w:r w:rsidRPr="00B60E46">
        <w:rPr>
          <w:rFonts w:ascii="ＭＳ Ｐゴシック" w:eastAsia="ＭＳ Ｐゴシック" w:hAnsi="ＭＳ Ｐゴシック" w:cs="ＭＳ Ｐゴシック"/>
          <w:sz w:val="21"/>
          <w:szCs w:val="21"/>
        </w:rPr>
        <w:t>50</w:t>
      </w:r>
      <w:r w:rsidRPr="00B60E46">
        <w:rPr>
          <w:rFonts w:ascii="ＭＳ Ｐゴシック" w:eastAsia="ＭＳ Ｐゴシック" w:hAnsi="ＭＳ Ｐゴシック" w:cs="ＭＳ Ｐゴシック" w:hint="eastAsia"/>
          <w:sz w:val="21"/>
          <w:szCs w:val="21"/>
        </w:rPr>
        <w:t>％程度である」という回答が返ってきた。「一般的でない場合」というのはどういう場合かというと、たとえば、社内メールなら</w:t>
      </w:r>
      <w:r w:rsidRPr="00B60E46">
        <w:rPr>
          <w:rFonts w:ascii="ＭＳ Ｐゴシック" w:eastAsia="ＭＳ Ｐゴシック" w:hAnsi="ＭＳ Ｐゴシック" w:cs="ＭＳ Ｐゴシック"/>
          <w:sz w:val="21"/>
          <w:szCs w:val="21"/>
        </w:rPr>
        <w:t>40</w:t>
      </w:r>
      <w:r w:rsidRPr="00B60E46">
        <w:rPr>
          <w:rFonts w:ascii="ＭＳ Ｐゴシック" w:eastAsia="ＭＳ Ｐゴシック" w:hAnsi="ＭＳ Ｐゴシック" w:cs="ＭＳ Ｐゴシック" w:hint="eastAsia"/>
          <w:sz w:val="21"/>
          <w:szCs w:val="21"/>
        </w:rPr>
        <w:t>〜</w:t>
      </w:r>
      <w:r w:rsidRPr="00B60E46">
        <w:rPr>
          <w:rFonts w:ascii="ＭＳ Ｐゴシック" w:eastAsia="ＭＳ Ｐゴシック" w:hAnsi="ＭＳ Ｐゴシック" w:cs="ＭＳ Ｐゴシック"/>
          <w:sz w:val="21"/>
          <w:szCs w:val="21"/>
        </w:rPr>
        <w:t>70</w:t>
      </w:r>
      <w:r w:rsidRPr="00B60E46">
        <w:rPr>
          <w:rFonts w:ascii="ＭＳ Ｐゴシック" w:eastAsia="ＭＳ Ｐゴシック" w:hAnsi="ＭＳ Ｐゴシック" w:cs="ＭＳ Ｐゴシック" w:hint="eastAsia"/>
          <w:sz w:val="21"/>
          <w:szCs w:val="21"/>
        </w:rPr>
        <w:t>％と20％上昇するのだそうだ。</w:t>
      </w:r>
    </w:p>
    <w:p w14:paraId="3F122147" w14:textId="2754238B" w:rsidR="003A1FCD" w:rsidRPr="00B60E46"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sidRPr="00B60E46">
        <w:rPr>
          <w:rFonts w:ascii="ＭＳ Ｐゴシック" w:eastAsia="ＭＳ Ｐゴシック" w:hAnsi="ＭＳ Ｐゴシック" w:cs="ＭＳ Ｐゴシック" w:hint="eastAsia"/>
          <w:sz w:val="21"/>
          <w:szCs w:val="21"/>
        </w:rPr>
        <w:t>そりゃそうだろう。メールを見なかったせいで自分の仕事に支障を来たす、なんてことになったら困るだろうと、誰でも予想できるからである。</w:t>
      </w:r>
    </w:p>
    <w:p w14:paraId="35937503" w14:textId="77777777" w:rsidR="003A1FCD" w:rsidRPr="00B60E46" w:rsidRDefault="003A1FCD" w:rsidP="005D0B53">
      <w:pPr>
        <w:spacing w:line="296" w:lineRule="exact"/>
        <w:rPr>
          <w:rFonts w:ascii="ＭＳ Ｐゴシック" w:eastAsia="ＭＳ Ｐゴシック" w:hAnsi="ＭＳ Ｐゴシック" w:cs="ＭＳ Ｐゴシック"/>
          <w:sz w:val="21"/>
          <w:szCs w:val="21"/>
        </w:rPr>
      </w:pPr>
      <w:r w:rsidRPr="00B60E46">
        <w:rPr>
          <w:rFonts w:ascii="ＭＳ Ｐゴシック" w:eastAsia="ＭＳ Ｐゴシック" w:hAnsi="ＭＳ Ｐゴシック" w:cs="ＭＳ Ｐゴシック" w:hint="eastAsia"/>
          <w:sz w:val="21"/>
          <w:szCs w:val="21"/>
        </w:rPr>
        <w:t xml:space="preserve">　一方、「不特定多数への一斉配信」は1</w:t>
      </w:r>
      <w:r w:rsidRPr="00B60E46">
        <w:rPr>
          <w:rFonts w:ascii="ＭＳ Ｐゴシック" w:eastAsia="ＭＳ Ｐゴシック" w:hAnsi="ＭＳ Ｐゴシック" w:cs="ＭＳ Ｐゴシック"/>
          <w:sz w:val="21"/>
          <w:szCs w:val="21"/>
        </w:rPr>
        <w:t>0</w:t>
      </w:r>
      <w:r w:rsidRPr="00B60E46">
        <w:rPr>
          <w:rFonts w:ascii="ＭＳ Ｐゴシック" w:eastAsia="ＭＳ Ｐゴシック" w:hAnsi="ＭＳ Ｐゴシック" w:cs="ＭＳ Ｐゴシック" w:hint="eastAsia"/>
          <w:sz w:val="21"/>
          <w:szCs w:val="21"/>
        </w:rPr>
        <w:t>〜2</w:t>
      </w:r>
      <w:r w:rsidRPr="00B60E46">
        <w:rPr>
          <w:rFonts w:ascii="ＭＳ Ｐゴシック" w:eastAsia="ＭＳ Ｐゴシック" w:hAnsi="ＭＳ Ｐゴシック" w:cs="ＭＳ Ｐゴシック"/>
          <w:sz w:val="21"/>
          <w:szCs w:val="21"/>
        </w:rPr>
        <w:t>0</w:t>
      </w:r>
      <w:r w:rsidRPr="00B60E46">
        <w:rPr>
          <w:rFonts w:ascii="ＭＳ Ｐゴシック" w:eastAsia="ＭＳ Ｐゴシック" w:hAnsi="ＭＳ Ｐゴシック" w:cs="ＭＳ Ｐゴシック" w:hint="eastAsia"/>
          <w:sz w:val="21"/>
          <w:szCs w:val="21"/>
        </w:rPr>
        <w:t>％なのだそうである。「不特定多数への一斉配信」とは何かというと、自分とは縁もゆかりもない企業から送られてくるプロモーションメール（広告メール</w:t>
      </w:r>
      <w:r>
        <w:rPr>
          <w:rFonts w:ascii="ＭＳ Ｐゴシック" w:eastAsia="ＭＳ Ｐゴシック" w:hAnsi="ＭＳ Ｐゴシック" w:cs="ＭＳ Ｐゴシック" w:hint="eastAsia"/>
          <w:sz w:val="21"/>
          <w:szCs w:val="21"/>
        </w:rPr>
        <w:t>、</w:t>
      </w:r>
      <w:r w:rsidRPr="00B60E46">
        <w:rPr>
          <w:rFonts w:ascii="ＭＳ Ｐゴシック" w:eastAsia="ＭＳ Ｐゴシック" w:hAnsi="ＭＳ Ｐゴシック" w:cs="ＭＳ Ｐゴシック" w:hint="eastAsia"/>
          <w:sz w:val="21"/>
          <w:szCs w:val="21"/>
        </w:rPr>
        <w:t>宣伝メール）などである。「縁もゆかりもない」というのは</w:t>
      </w:r>
      <w:r>
        <w:rPr>
          <w:rFonts w:ascii="ＭＳ Ｐゴシック" w:eastAsia="ＭＳ Ｐゴシック" w:hAnsi="ＭＳ Ｐゴシック" w:cs="ＭＳ Ｐゴシック" w:hint="eastAsia"/>
          <w:sz w:val="21"/>
          <w:szCs w:val="21"/>
        </w:rPr>
        <w:t>正確でない</w:t>
      </w:r>
      <w:r w:rsidRPr="00B60E46">
        <w:rPr>
          <w:rFonts w:ascii="ＭＳ Ｐゴシック" w:eastAsia="ＭＳ Ｐゴシック" w:hAnsi="ＭＳ Ｐゴシック" w:cs="ＭＳ Ｐゴシック" w:hint="eastAsia"/>
          <w:sz w:val="21"/>
          <w:szCs w:val="21"/>
        </w:rPr>
        <w:t>言い方で、本当は、昔その会社の商品を通販で買ったことがあって、その時、自分のメールアドレスを教えてしまったのだろうが、今はその会社の商品が買いたいわけではないので、「縁もゆかりもない」と感じてしまうのだろう。</w:t>
      </w:r>
    </w:p>
    <w:p w14:paraId="74FCD438" w14:textId="54669797" w:rsidR="003A1FCD" w:rsidRPr="00B60E46" w:rsidRDefault="003A1FCD" w:rsidP="005D0B53">
      <w:pPr>
        <w:spacing w:line="296" w:lineRule="exact"/>
        <w:rPr>
          <w:rFonts w:ascii="ＭＳ Ｐゴシック" w:eastAsia="ＭＳ Ｐゴシック" w:hAnsi="ＭＳ Ｐゴシック" w:cs="ＭＳ Ｐゴシック"/>
          <w:sz w:val="21"/>
          <w:szCs w:val="21"/>
        </w:rPr>
      </w:pPr>
      <w:r w:rsidRPr="00B60E46">
        <w:rPr>
          <w:rFonts w:ascii="ＭＳ Ｐゴシック" w:eastAsia="ＭＳ Ｐゴシック" w:hAnsi="ＭＳ Ｐゴシック" w:cs="ＭＳ Ｐゴシック" w:hint="eastAsia"/>
          <w:sz w:val="21"/>
          <w:szCs w:val="21"/>
        </w:rPr>
        <w:t xml:space="preserve">　ひるがえって、ワイズメンからワイズメンに送られたメールの添付ファイルはどうだろうか？</w:t>
      </w:r>
    </w:p>
    <w:p w14:paraId="4E07B1B5" w14:textId="07B4AC5C" w:rsidR="003A1FCD" w:rsidRPr="00B60E46" w:rsidRDefault="005D0B53" w:rsidP="005D0B53">
      <w:pPr>
        <w:spacing w:line="296" w:lineRule="exact"/>
        <w:rPr>
          <w:rFonts w:ascii="ＭＳ Ｐゴシック" w:eastAsia="ＭＳ Ｐゴシック" w:hAnsi="ＭＳ Ｐゴシック" w:cs="ＭＳ Ｐゴシック"/>
          <w:sz w:val="21"/>
          <w:szCs w:val="21"/>
        </w:rPr>
      </w:pPr>
      <w:r w:rsidRPr="00B60E46">
        <w:rPr>
          <w:rFonts w:ascii="ＭＳ Ｐゴシック" w:eastAsia="ＭＳ Ｐゴシック" w:hAnsi="ＭＳ Ｐゴシック" w:cs="ＭＳ Ｐゴシック"/>
          <w:noProof/>
          <w:sz w:val="21"/>
          <w:szCs w:val="21"/>
        </w:rPr>
        <w:drawing>
          <wp:anchor distT="0" distB="0" distL="114300" distR="114300" simplePos="0" relativeHeight="251668480" behindDoc="0" locked="0" layoutInCell="1" allowOverlap="1" wp14:anchorId="4708897D" wp14:editId="56B6B2D0">
            <wp:simplePos x="0" y="0"/>
            <wp:positionH relativeFrom="column">
              <wp:align>left</wp:align>
            </wp:positionH>
            <wp:positionV relativeFrom="paragraph">
              <wp:posOffset>752475</wp:posOffset>
            </wp:positionV>
            <wp:extent cx="3048000" cy="1771650"/>
            <wp:effectExtent l="0" t="0" r="0" b="0"/>
            <wp:wrapTopAndBottom/>
            <wp:docPr id="140025404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254043" name=""/>
                    <pic:cNvPicPr/>
                  </pic:nvPicPr>
                  <pic:blipFill>
                    <a:blip r:embed="rId17">
                      <a:extLst>
                        <a:ext uri="{28A0092B-C50C-407E-A947-70E740481C1C}">
                          <a14:useLocalDpi xmlns:a14="http://schemas.microsoft.com/office/drawing/2010/main" val="0"/>
                        </a:ext>
                      </a:extLst>
                    </a:blip>
                    <a:stretch>
                      <a:fillRect/>
                    </a:stretch>
                  </pic:blipFill>
                  <pic:spPr>
                    <a:xfrm>
                      <a:off x="0" y="0"/>
                      <a:ext cx="3048000" cy="1771650"/>
                    </a:xfrm>
                    <a:prstGeom prst="rect">
                      <a:avLst/>
                    </a:prstGeom>
                  </pic:spPr>
                </pic:pic>
              </a:graphicData>
            </a:graphic>
          </wp:anchor>
        </w:drawing>
      </w:r>
      <w:r w:rsidR="003A1FCD" w:rsidRPr="00B60E46">
        <w:rPr>
          <w:rFonts w:ascii="ＭＳ Ｐゴシック" w:eastAsia="ＭＳ Ｐゴシック" w:hAnsi="ＭＳ Ｐゴシック" w:cs="ＭＳ Ｐゴシック" w:hint="eastAsia"/>
          <w:sz w:val="21"/>
          <w:szCs w:val="21"/>
        </w:rPr>
        <w:t xml:space="preserve">　東新部のウェブサイトには、東新部とＹ友広場のメンバー宛にメールを一斉配信するウェブアプリが入っている。それを利用すると、何人の受信者がメールを開封したか、添付ファイルを閲覧したか分かるようになっている。</w:t>
      </w:r>
    </w:p>
    <w:p w14:paraId="18394206" w14:textId="689BE71D" w:rsidR="003A1FCD" w:rsidRPr="00B60E46"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sidRPr="00B60E46">
        <w:rPr>
          <w:rFonts w:ascii="ＭＳ Ｐゴシック" w:eastAsia="ＭＳ Ｐゴシック" w:hAnsi="ＭＳ Ｐゴシック" w:cs="ＭＳ Ｐゴシック" w:hint="eastAsia"/>
          <w:sz w:val="21"/>
          <w:szCs w:val="21"/>
        </w:rPr>
        <w:t>赤い四角で囲んだところに、開封者数と添付ファイル閲覧者数が示されている。たとえば、長澤さんが3月1日に送信した</w:t>
      </w:r>
      <w:r>
        <w:rPr>
          <w:rFonts w:ascii="ＭＳ Ｐゴシック" w:eastAsia="ＭＳ Ｐゴシック" w:hAnsi="ＭＳ Ｐゴシック" w:cs="ＭＳ Ｐゴシック" w:hint="eastAsia"/>
          <w:sz w:val="21"/>
          <w:szCs w:val="21"/>
        </w:rPr>
        <w:t>“</w:t>
      </w:r>
      <w:r w:rsidRPr="00B60E46">
        <w:rPr>
          <w:rFonts w:ascii="ＭＳ Ｐゴシック" w:eastAsia="ＭＳ Ｐゴシック" w:hAnsi="ＭＳ Ｐゴシック" w:cs="ＭＳ Ｐゴシック" w:hint="eastAsia"/>
          <w:sz w:val="21"/>
          <w:szCs w:val="21"/>
        </w:rPr>
        <w:t>Y友広場「第７回YYウォーク縄文の旅」のお誘い（第１報）</w:t>
      </w:r>
      <w:r>
        <w:rPr>
          <w:rFonts w:ascii="ＭＳ Ｐゴシック" w:eastAsia="ＭＳ Ｐゴシック" w:hAnsi="ＭＳ Ｐゴシック" w:cs="ＭＳ Ｐゴシック" w:hint="eastAsia"/>
          <w:sz w:val="21"/>
          <w:szCs w:val="21"/>
        </w:rPr>
        <w:t>”</w:t>
      </w:r>
      <w:r w:rsidRPr="00B60E46">
        <w:rPr>
          <w:rFonts w:ascii="ＭＳ Ｐゴシック" w:eastAsia="ＭＳ Ｐゴシック" w:hAnsi="ＭＳ Ｐゴシック" w:cs="ＭＳ Ｐゴシック" w:hint="eastAsia"/>
          <w:sz w:val="21"/>
          <w:szCs w:val="21"/>
        </w:rPr>
        <w:t>というメールは、40名が開封し、そのうち10名が添付ファイルを閲覧したことが分かる。</w:t>
      </w:r>
    </w:p>
    <w:p w14:paraId="67A6AEC7" w14:textId="77777777" w:rsidR="003A1FCD" w:rsidRPr="00B60E46" w:rsidRDefault="003A1FCD" w:rsidP="005D0B53">
      <w:pPr>
        <w:spacing w:line="296" w:lineRule="exact"/>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4"/>
          <w:szCs w:val="24"/>
        </w:rPr>
        <w:t xml:space="preserve">　</w:t>
      </w:r>
      <w:r>
        <w:rPr>
          <w:rFonts w:ascii="ＭＳ Ｐゴシック" w:eastAsia="ＭＳ Ｐゴシック" w:hAnsi="ＭＳ Ｐゴシック" w:cs="ＭＳ Ｐゴシック" w:hint="eastAsia"/>
          <w:sz w:val="21"/>
          <w:szCs w:val="21"/>
        </w:rPr>
        <w:t>「開封者は</w:t>
      </w:r>
      <w:r w:rsidRPr="00B60E46">
        <w:rPr>
          <w:rFonts w:ascii="ＭＳ Ｐゴシック" w:eastAsia="ＭＳ Ｐゴシック" w:hAnsi="ＭＳ Ｐゴシック" w:cs="ＭＳ Ｐゴシック" w:hint="eastAsia"/>
          <w:sz w:val="21"/>
          <w:szCs w:val="21"/>
        </w:rPr>
        <w:t>40名</w:t>
      </w:r>
      <w:r>
        <w:rPr>
          <w:rFonts w:ascii="ＭＳ Ｐゴシック" w:eastAsia="ＭＳ Ｐゴシック" w:hAnsi="ＭＳ Ｐゴシック" w:cs="ＭＳ Ｐゴシック" w:hint="eastAsia"/>
          <w:sz w:val="21"/>
          <w:szCs w:val="21"/>
        </w:rPr>
        <w:t>ではなくて38名ではないか？」と思うかもしれないが、これは40名で合っている。実は、38という数字をクリックすると、開封者と</w:t>
      </w:r>
      <w:r w:rsidRPr="00B60E46">
        <w:rPr>
          <w:rFonts w:ascii="ＭＳ Ｐゴシック" w:eastAsia="ＭＳ Ｐゴシック" w:hAnsi="ＭＳ Ｐゴシック" w:cs="ＭＳ Ｐゴシック" w:hint="eastAsia"/>
          <w:sz w:val="21"/>
          <w:szCs w:val="21"/>
        </w:rPr>
        <w:t>添付ファイル閲覧</w:t>
      </w:r>
      <w:r>
        <w:rPr>
          <w:rFonts w:ascii="ＭＳ Ｐゴシック" w:eastAsia="ＭＳ Ｐゴシック" w:hAnsi="ＭＳ Ｐゴシック" w:cs="ＭＳ Ｐゴシック" w:hint="eastAsia"/>
          <w:sz w:val="21"/>
          <w:szCs w:val="21"/>
        </w:rPr>
        <w:t>者の内訳が表示されるようになっていて、それを見ると、メールを開封していないのに、添付ファイルを閲覧した受信者が2名いることが分かる。メールを開封しないで、添付ファイルを閲覧できるのかというと、答えは「できる」。メーラーには「HTMLメールの画像を非表示にする」という設定がある。受信者がこれをオンにしておくと、その受信者がそのメールを開封したかどうか、送信者には分からない。</w:t>
      </w:r>
    </w:p>
    <w:p w14:paraId="008BF6E4" w14:textId="77777777" w:rsidR="003A1FCD" w:rsidRPr="002F4B1E" w:rsidRDefault="003A1FCD" w:rsidP="005D0B53">
      <w:pPr>
        <w:spacing w:line="296" w:lineRule="exact"/>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4"/>
          <w:szCs w:val="24"/>
        </w:rPr>
        <w:t xml:space="preserve">　</w:t>
      </w:r>
      <w:r w:rsidRPr="002F4B1E">
        <w:rPr>
          <w:rFonts w:ascii="ＭＳ Ｐゴシック" w:eastAsia="ＭＳ Ｐゴシック" w:hAnsi="ＭＳ Ｐゴシック" w:cs="ＭＳ Ｐゴシック" w:hint="eastAsia"/>
          <w:sz w:val="21"/>
          <w:szCs w:val="21"/>
        </w:rPr>
        <w:t>そもそも、どうやって開封済</w:t>
      </w:r>
      <w:r>
        <w:rPr>
          <w:rFonts w:ascii="ＭＳ Ｐゴシック" w:eastAsia="ＭＳ Ｐゴシック" w:hAnsi="ＭＳ Ｐゴシック" w:cs="ＭＳ Ｐゴシック" w:hint="eastAsia"/>
          <w:sz w:val="21"/>
          <w:szCs w:val="21"/>
        </w:rPr>
        <w:t>か</w:t>
      </w:r>
      <w:r w:rsidRPr="002F4B1E">
        <w:rPr>
          <w:rFonts w:ascii="ＭＳ Ｐゴシック" w:eastAsia="ＭＳ Ｐゴシック" w:hAnsi="ＭＳ Ｐゴシック" w:cs="ＭＳ Ｐゴシック" w:hint="eastAsia"/>
          <w:sz w:val="21"/>
          <w:szCs w:val="21"/>
        </w:rPr>
        <w:t>未開封か判断しているのかというと、メーラーとウェブサーバーの仕組みを利用しているのである。</w:t>
      </w:r>
    </w:p>
    <w:p w14:paraId="148B4034" w14:textId="77777777" w:rsidR="003A1FCD"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sidRPr="002F4B1E">
        <w:rPr>
          <w:rFonts w:ascii="ＭＳ Ｐゴシック" w:eastAsia="ＭＳ Ｐゴシック" w:hAnsi="ＭＳ Ｐゴシック" w:cs="ＭＳ Ｐゴシック" w:hint="eastAsia"/>
          <w:sz w:val="21"/>
          <w:szCs w:val="21"/>
        </w:rPr>
        <w:t>メールに画像タグを作って、その中に画像のURLを書いておくと、メーラーはそのURLが指すウェブサーバーに「画像をダウンロードしてくれ」と要求を送信する。要求されたウェブサーバーは、画像データをメーラーに送り、メーラーはその画像データを表示する。この一連の流れは</w:t>
      </w:r>
      <w:r>
        <w:rPr>
          <w:rFonts w:ascii="ＭＳ Ｐゴシック" w:eastAsia="ＭＳ Ｐゴシック" w:hAnsi="ＭＳ Ｐゴシック" w:cs="ＭＳ Ｐゴシック" w:hint="eastAsia"/>
          <w:sz w:val="21"/>
          <w:szCs w:val="21"/>
        </w:rPr>
        <w:t>、</w:t>
      </w:r>
      <w:r w:rsidRPr="002F4B1E">
        <w:rPr>
          <w:rFonts w:ascii="ＭＳ Ｐゴシック" w:eastAsia="ＭＳ Ｐゴシック" w:hAnsi="ＭＳ Ｐゴシック" w:cs="ＭＳ Ｐゴシック" w:hint="eastAsia"/>
          <w:sz w:val="21"/>
          <w:szCs w:val="21"/>
        </w:rPr>
        <w:t>プログラムを一切しなくても、メーラーとウェブサーバーが自動的に行ってくれる。</w:t>
      </w:r>
    </w:p>
    <w:p w14:paraId="3D2AC749" w14:textId="4CE3711A" w:rsidR="003A1FCD"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しかし、この流れにプログラマ</w:t>
      </w:r>
      <w:r w:rsidRPr="002F4B1E">
        <w:rPr>
          <w:rFonts w:ascii="ＭＳ Ｐゴシック" w:eastAsia="ＭＳ Ｐゴシック" w:hAnsi="ＭＳ Ｐゴシック" w:cs="ＭＳ Ｐゴシック" w:hint="eastAsia"/>
          <w:sz w:val="21"/>
          <w:szCs w:val="21"/>
        </w:rPr>
        <w:t>ー</w:t>
      </w:r>
      <w:r>
        <w:rPr>
          <w:rFonts w:ascii="ＭＳ Ｐゴシック" w:eastAsia="ＭＳ Ｐゴシック" w:hAnsi="ＭＳ Ｐゴシック" w:cs="ＭＳ Ｐゴシック" w:hint="eastAsia"/>
          <w:sz w:val="21"/>
          <w:szCs w:val="21"/>
        </w:rPr>
        <w:t>が介入すると色々なことができる。たとえば、メーラーが</w:t>
      </w:r>
      <w:r w:rsidRPr="002F4B1E">
        <w:rPr>
          <w:rFonts w:ascii="ＭＳ Ｐゴシック" w:eastAsia="ＭＳ Ｐゴシック" w:hAnsi="ＭＳ Ｐゴシック" w:cs="ＭＳ Ｐゴシック" w:hint="eastAsia"/>
          <w:sz w:val="21"/>
          <w:szCs w:val="21"/>
        </w:rPr>
        <w:t>ウェブサーバーに「画像をダウンロードしてくれ」と要求</w:t>
      </w:r>
      <w:r>
        <w:rPr>
          <w:rFonts w:ascii="ＭＳ Ｐゴシック" w:eastAsia="ＭＳ Ｐゴシック" w:hAnsi="ＭＳ Ｐゴシック" w:cs="ＭＳ Ｐゴシック" w:hint="eastAsia"/>
          <w:sz w:val="21"/>
          <w:szCs w:val="21"/>
        </w:rPr>
        <w:t>する際に、メールの件名</w:t>
      </w:r>
      <w:r w:rsidR="005D0B53" w:rsidRPr="00AF1B3B">
        <w:rPr>
          <w:rFonts w:ascii="ＭＳ Ｐゴシック" w:eastAsia="ＭＳ Ｐゴシック" w:hAnsi="ＭＳ Ｐゴシック" w:cs="ＭＳ Ｐゴシック"/>
          <w:noProof/>
          <w:sz w:val="24"/>
          <w:szCs w:val="24"/>
        </w:rPr>
        <w:lastRenderedPageBreak/>
        <w:drawing>
          <wp:anchor distT="0" distB="0" distL="114300" distR="114300" simplePos="0" relativeHeight="251669504" behindDoc="0" locked="0" layoutInCell="1" allowOverlap="1" wp14:anchorId="381F602E" wp14:editId="6582C7A4">
            <wp:simplePos x="0" y="0"/>
            <wp:positionH relativeFrom="column">
              <wp:posOffset>3623310</wp:posOffset>
            </wp:positionH>
            <wp:positionV relativeFrom="paragraph">
              <wp:posOffset>52070</wp:posOffset>
            </wp:positionV>
            <wp:extent cx="3048000" cy="1133475"/>
            <wp:effectExtent l="0" t="0" r="0" b="9525"/>
            <wp:wrapTopAndBottom/>
            <wp:docPr id="157749558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95584" name=""/>
                    <pic:cNvPicPr/>
                  </pic:nvPicPr>
                  <pic:blipFill>
                    <a:blip r:embed="rId18">
                      <a:extLst>
                        <a:ext uri="{28A0092B-C50C-407E-A947-70E740481C1C}">
                          <a14:useLocalDpi xmlns:a14="http://schemas.microsoft.com/office/drawing/2010/main" val="0"/>
                        </a:ext>
                      </a:extLst>
                    </a:blip>
                    <a:stretch>
                      <a:fillRect/>
                    </a:stretch>
                  </pic:blipFill>
                  <pic:spPr>
                    <a:xfrm>
                      <a:off x="0" y="0"/>
                      <a:ext cx="3048000" cy="1133475"/>
                    </a:xfrm>
                    <a:prstGeom prst="rect">
                      <a:avLst/>
                    </a:prstGeom>
                  </pic:spPr>
                </pic:pic>
              </a:graphicData>
            </a:graphic>
          </wp:anchor>
        </w:drawing>
      </w:r>
      <w:r>
        <w:rPr>
          <w:rFonts w:ascii="ＭＳ Ｐゴシック" w:eastAsia="ＭＳ Ｐゴシック" w:hAnsi="ＭＳ Ｐゴシック" w:cs="ＭＳ Ｐゴシック" w:hint="eastAsia"/>
          <w:sz w:val="21"/>
          <w:szCs w:val="21"/>
        </w:rPr>
        <w:t>や受信者名を一緒に送るように細工するのは簡単である。それを受け取ったウェブサーバーは、その件名や受信者名をデータベースに記録しておいて、必要に応じて、件名ごとの開封者数を集計して表示する。そうようにして出来あがったのが、上に例示した一覧表である。一見して画像が付いていないメールでも、目に見えない画像（1ピクセル×1ピクセルの無色透明な画像）が埋め込まれていて、ウェブサーバーにメール閲覧を報告する。これをWebビーコンという。</w:t>
      </w:r>
    </w:p>
    <w:p w14:paraId="2D2C09EF" w14:textId="28B3428D" w:rsidR="003A1FCD"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同じ理屈で、受信者が添付ファイルを閲覧したか（正確に言うとダウンロードしたか）が分かる。ワードファイルを作成して、これをウェブサーバーにアップロードし、そのURLをメール本文に書いておくと、メール受信者のメーラーは、自動的にアンカータグを作成して、メール本文に埋め込んでくれる。メール受信者がこのアンカータグをクリックすると、メーラーはそのアンカータグに書かれたURLが指すウェブサーバーに、「このファイルをダウンロードしてくれ」と要求する。</w:t>
      </w:r>
      <w:r w:rsidRPr="002F4B1E">
        <w:rPr>
          <w:rFonts w:ascii="ＭＳ Ｐゴシック" w:eastAsia="ＭＳ Ｐゴシック" w:hAnsi="ＭＳ Ｐゴシック" w:cs="ＭＳ Ｐゴシック" w:hint="eastAsia"/>
          <w:sz w:val="21"/>
          <w:szCs w:val="21"/>
        </w:rPr>
        <w:t>要求されたウェブサーバーは、</w:t>
      </w:r>
      <w:r>
        <w:rPr>
          <w:rFonts w:ascii="ＭＳ Ｐゴシック" w:eastAsia="ＭＳ Ｐゴシック" w:hAnsi="ＭＳ Ｐゴシック" w:cs="ＭＳ Ｐゴシック" w:hint="eastAsia"/>
          <w:sz w:val="21"/>
          <w:szCs w:val="21"/>
        </w:rPr>
        <w:t>ファイル</w:t>
      </w:r>
      <w:r w:rsidRPr="002F4B1E">
        <w:rPr>
          <w:rFonts w:ascii="ＭＳ Ｐゴシック" w:eastAsia="ＭＳ Ｐゴシック" w:hAnsi="ＭＳ Ｐゴシック" w:cs="ＭＳ Ｐゴシック" w:hint="eastAsia"/>
          <w:sz w:val="21"/>
          <w:szCs w:val="21"/>
        </w:rPr>
        <w:t>をメーラーに送り、メーラーはその</w:t>
      </w:r>
      <w:r>
        <w:rPr>
          <w:rFonts w:ascii="ＭＳ Ｐゴシック" w:eastAsia="ＭＳ Ｐゴシック" w:hAnsi="ＭＳ Ｐゴシック" w:cs="ＭＳ Ｐゴシック" w:hint="eastAsia"/>
          <w:sz w:val="21"/>
          <w:szCs w:val="21"/>
        </w:rPr>
        <w:t>ファイル</w:t>
      </w:r>
      <w:r w:rsidRPr="002F4B1E">
        <w:rPr>
          <w:rFonts w:ascii="ＭＳ Ｐゴシック" w:eastAsia="ＭＳ Ｐゴシック" w:hAnsi="ＭＳ Ｐゴシック" w:cs="ＭＳ Ｐゴシック" w:hint="eastAsia"/>
          <w:sz w:val="21"/>
          <w:szCs w:val="21"/>
        </w:rPr>
        <w:t>を表示する。</w:t>
      </w:r>
    </w:p>
    <w:p w14:paraId="0D85DFDB" w14:textId="77777777" w:rsidR="003A1FCD"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この仕組みにプログラマーが介入して、ファイルのURLにメールの件名や受信者名を仕込んでおくと、ウェブサーバーが添付ファイルの閲覧を察知して、データベースに閲覧情報が蓄えられるというわけである。</w:t>
      </w:r>
    </w:p>
    <w:p w14:paraId="63E999B7" w14:textId="04E00162" w:rsidR="003A1FCD"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しかし、それにしても、添付ファイル閲覧者がたった10名とは少なすぎないか？　開封者数に対する閲覧率は25％だが、閲覧率100％にする方法はないのだろうか？　企業はどういう対策を立てているのだろうか？　ただ手をこまねいているはずはないと思うのだが……</w:t>
      </w:r>
    </w:p>
    <w:p w14:paraId="063F9F24" w14:textId="5D9D7ED6" w:rsidR="003A1FCD" w:rsidRDefault="00CA389C" w:rsidP="005D0B53">
      <w:pPr>
        <w:spacing w:line="296" w:lineRule="exact"/>
        <w:ind w:firstLineChars="100" w:firstLine="210"/>
        <w:rPr>
          <w:rFonts w:ascii="ＭＳ Ｐゴシック" w:eastAsia="ＭＳ Ｐゴシック" w:hAnsi="ＭＳ Ｐゴシック" w:cs="ＭＳ Ｐゴシック"/>
          <w:sz w:val="21"/>
          <w:szCs w:val="21"/>
        </w:rPr>
      </w:pPr>
      <w:r w:rsidRPr="00E556D3">
        <w:rPr>
          <w:rFonts w:ascii="ＭＳ Ｐゴシック" w:eastAsia="ＭＳ Ｐゴシック" w:hAnsi="ＭＳ Ｐゴシック" w:cs="ＭＳ Ｐゴシック"/>
          <w:noProof/>
          <w:sz w:val="21"/>
          <w:szCs w:val="21"/>
        </w:rPr>
        <w:drawing>
          <wp:anchor distT="0" distB="0" distL="114300" distR="114300" simplePos="0" relativeHeight="251670528" behindDoc="0" locked="0" layoutInCell="1" allowOverlap="1" wp14:anchorId="715D85B6" wp14:editId="3742D928">
            <wp:simplePos x="0" y="0"/>
            <wp:positionH relativeFrom="column">
              <wp:posOffset>32385</wp:posOffset>
            </wp:positionH>
            <wp:positionV relativeFrom="paragraph">
              <wp:posOffset>610235</wp:posOffset>
            </wp:positionV>
            <wp:extent cx="3048000" cy="1695450"/>
            <wp:effectExtent l="0" t="0" r="0" b="0"/>
            <wp:wrapSquare wrapText="bothSides"/>
            <wp:docPr id="73630121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301216" name=""/>
                    <pic:cNvPicPr/>
                  </pic:nvPicPr>
                  <pic:blipFill>
                    <a:blip r:embed="rId19">
                      <a:extLst>
                        <a:ext uri="{28A0092B-C50C-407E-A947-70E740481C1C}">
                          <a14:useLocalDpi xmlns:a14="http://schemas.microsoft.com/office/drawing/2010/main" val="0"/>
                        </a:ext>
                      </a:extLst>
                    </a:blip>
                    <a:stretch>
                      <a:fillRect/>
                    </a:stretch>
                  </pic:blipFill>
                  <pic:spPr>
                    <a:xfrm>
                      <a:off x="0" y="0"/>
                      <a:ext cx="3048000" cy="1695450"/>
                    </a:xfrm>
                    <a:prstGeom prst="rect">
                      <a:avLst/>
                    </a:prstGeom>
                  </pic:spPr>
                </pic:pic>
              </a:graphicData>
            </a:graphic>
          </wp:anchor>
        </w:drawing>
      </w:r>
      <w:r w:rsidR="003A1FCD">
        <w:rPr>
          <w:rFonts w:ascii="ＭＳ Ｐゴシック" w:eastAsia="ＭＳ Ｐゴシック" w:hAnsi="ＭＳ Ｐゴシック" w:cs="ＭＳ Ｐゴシック" w:hint="eastAsia"/>
          <w:sz w:val="21"/>
          <w:szCs w:val="21"/>
        </w:rPr>
        <w:t>Gmailのメーラーは、特にフィルターを設定しなくても、プロモーションメールとそうでないメールを分けてくれる。プロモーションメールの受信箱を見ていただきたい。</w:t>
      </w:r>
    </w:p>
    <w:p w14:paraId="51C8DBA1" w14:textId="1C3A1D94" w:rsidR="003A1FCD"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すべてのプロモーションメールは</w:t>
      </w:r>
      <w:r w:rsidRPr="00B60E46">
        <w:rPr>
          <w:rFonts w:ascii="ＭＳ Ｐゴシック" w:eastAsia="ＭＳ Ｐゴシック" w:hAnsi="ＭＳ Ｐゴシック" w:cs="ＭＳ Ｐゴシック" w:hint="eastAsia"/>
          <w:sz w:val="21"/>
          <w:szCs w:val="21"/>
        </w:rPr>
        <w:t>赤い四角で囲んだところ</w:t>
      </w:r>
      <w:r>
        <w:rPr>
          <w:rFonts w:ascii="ＭＳ Ｐゴシック" w:eastAsia="ＭＳ Ｐゴシック" w:hAnsi="ＭＳ Ｐゴシック" w:cs="ＭＳ Ｐゴシック" w:hint="eastAsia"/>
          <w:sz w:val="21"/>
          <w:szCs w:val="21"/>
        </w:rPr>
        <w:t>が空欄になっている。添付ファイルが付いていれば、ここにゼムグリップのマークが付く。つまり「どうせ見てもらえないのだから、添付ファイルなど付けないことにしよう」というのが企業の対策なのである。</w:t>
      </w:r>
    </w:p>
    <w:p w14:paraId="219E8821" w14:textId="42361C02" w:rsidR="003A1FCD"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ではどうするかというとHTMLメールである。チラシをHTMLで作り、メール本文に直接貼り付けてしまえば、開封者数＝チラシ閲覧者数にすることができる。</w:t>
      </w:r>
    </w:p>
    <w:p w14:paraId="7BF6C593" w14:textId="1B093FDB" w:rsidR="003A1FCD" w:rsidRPr="00CA389C" w:rsidRDefault="003A1FCD" w:rsidP="005D0B53">
      <w:pPr>
        <w:spacing w:line="296" w:lineRule="exact"/>
        <w:ind w:firstLineChars="100" w:firstLine="210"/>
        <w:rPr>
          <w:rFonts w:ascii="ＭＳ Ｐゴシック" w:eastAsia="ＭＳ Ｐゴシック" w:hAnsi="ＭＳ Ｐゴシック" w:cs="ＭＳ Ｐゴシック"/>
          <w:sz w:val="21"/>
          <w:szCs w:val="21"/>
        </w:rPr>
      </w:pPr>
      <w:r>
        <w:rPr>
          <w:rFonts w:ascii="ＭＳ Ｐゴシック" w:eastAsia="ＭＳ Ｐゴシック" w:hAnsi="ＭＳ Ｐゴシック" w:cs="ＭＳ Ｐゴシック" w:hint="eastAsia"/>
          <w:sz w:val="21"/>
          <w:szCs w:val="21"/>
        </w:rPr>
        <w:t>一方、ワイズドットコムはどうだろうか？　以下にワイズドットコムの受信箱を示す。</w:t>
      </w:r>
    </w:p>
    <w:p w14:paraId="450686FF" w14:textId="4AB91C38" w:rsidR="003A1FCD" w:rsidRDefault="003A1FCD" w:rsidP="005D0B53">
      <w:pPr>
        <w:spacing w:line="296" w:lineRule="exact"/>
        <w:ind w:firstLineChars="100" w:firstLine="210"/>
        <w:rPr>
          <w:rFonts w:ascii="ＭＳ Ｐゴシック" w:eastAsia="ＭＳ Ｐゴシック" w:hAnsi="ＭＳ Ｐゴシック" w:cs="ＭＳ Ｐゴシック"/>
          <w:sz w:val="24"/>
          <w:szCs w:val="24"/>
        </w:rPr>
      </w:pPr>
      <w:r w:rsidRPr="00B60E46">
        <w:rPr>
          <w:rFonts w:ascii="ＭＳ Ｐゴシック" w:eastAsia="ＭＳ Ｐゴシック" w:hAnsi="ＭＳ Ｐゴシック" w:cs="ＭＳ Ｐゴシック" w:hint="eastAsia"/>
          <w:sz w:val="21"/>
          <w:szCs w:val="21"/>
        </w:rPr>
        <w:t>赤い四角で囲んだところ</w:t>
      </w:r>
      <w:r>
        <w:rPr>
          <w:rFonts w:ascii="ＭＳ Ｐゴシック" w:eastAsia="ＭＳ Ｐゴシック" w:hAnsi="ＭＳ Ｐゴシック" w:cs="ＭＳ Ｐゴシック" w:hint="eastAsia"/>
          <w:sz w:val="21"/>
          <w:szCs w:val="21"/>
        </w:rPr>
        <w:t>に軒並みゼムグリップのマークが付いている。ここでも、ワイズメンは世の中の進歩に後れをとっている。この遅れを少しでも縮めようという努力を怠らないことが、今のワイズメンには喫緊の課題だと私は思う。</w:t>
      </w:r>
    </w:p>
    <w:p w14:paraId="0EAE9945" w14:textId="76A7AF9C" w:rsidR="003A1FCD" w:rsidRDefault="00CA389C" w:rsidP="005D0B53">
      <w:pPr>
        <w:spacing w:line="296" w:lineRule="exact"/>
        <w:rPr>
          <w:rFonts w:ascii="ＭＳ Ｐゴシック" w:eastAsia="ＭＳ Ｐゴシック" w:hAnsi="ＭＳ Ｐゴシック" w:cs="ＭＳ Ｐゴシック"/>
          <w:sz w:val="24"/>
          <w:szCs w:val="24"/>
        </w:rPr>
      </w:pPr>
      <w:r w:rsidRPr="00EF6EEE">
        <w:rPr>
          <w:rFonts w:ascii="ＭＳ Ｐゴシック" w:eastAsia="ＭＳ Ｐゴシック" w:hAnsi="ＭＳ Ｐゴシック" w:cs="ＭＳ Ｐゴシック"/>
          <w:noProof/>
          <w:sz w:val="24"/>
          <w:szCs w:val="24"/>
        </w:rPr>
        <w:drawing>
          <wp:anchor distT="0" distB="0" distL="114300" distR="114300" simplePos="0" relativeHeight="251671552" behindDoc="0" locked="0" layoutInCell="1" allowOverlap="1" wp14:anchorId="38A2C8CD" wp14:editId="1A08EB8F">
            <wp:simplePos x="0" y="0"/>
            <wp:positionH relativeFrom="column">
              <wp:align>left</wp:align>
            </wp:positionH>
            <wp:positionV relativeFrom="paragraph">
              <wp:posOffset>817245</wp:posOffset>
            </wp:positionV>
            <wp:extent cx="3048000" cy="2771775"/>
            <wp:effectExtent l="0" t="0" r="0" b="9525"/>
            <wp:wrapTopAndBottom/>
            <wp:docPr id="69573783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737835" name=""/>
                    <pic:cNvPicPr/>
                  </pic:nvPicPr>
                  <pic:blipFill>
                    <a:blip r:embed="rId20">
                      <a:extLst>
                        <a:ext uri="{28A0092B-C50C-407E-A947-70E740481C1C}">
                          <a14:useLocalDpi xmlns:a14="http://schemas.microsoft.com/office/drawing/2010/main" val="0"/>
                        </a:ext>
                      </a:extLst>
                    </a:blip>
                    <a:stretch>
                      <a:fillRect/>
                    </a:stretch>
                  </pic:blipFill>
                  <pic:spPr>
                    <a:xfrm>
                      <a:off x="0" y="0"/>
                      <a:ext cx="3048000" cy="2771775"/>
                    </a:xfrm>
                    <a:prstGeom prst="rect">
                      <a:avLst/>
                    </a:prstGeom>
                  </pic:spPr>
                </pic:pic>
              </a:graphicData>
            </a:graphic>
          </wp:anchor>
        </w:drawing>
      </w:r>
      <w:r w:rsidR="003A1FCD">
        <w:rPr>
          <w:rFonts w:ascii="ＭＳ Ｐゴシック" w:eastAsia="ＭＳ Ｐゴシック" w:hAnsi="ＭＳ Ｐゴシック" w:cs="ＭＳ Ｐゴシック" w:hint="eastAsia"/>
          <w:sz w:val="24"/>
          <w:szCs w:val="24"/>
        </w:rPr>
        <w:t xml:space="preserve">　</w:t>
      </w:r>
      <w:r w:rsidR="003A1FCD" w:rsidRPr="00AF1B3B">
        <w:rPr>
          <w:rFonts w:ascii="ＭＳ Ｐゴシック" w:eastAsia="ＭＳ Ｐゴシック" w:hAnsi="ＭＳ Ｐゴシック" w:cs="ＭＳ Ｐゴシック" w:hint="eastAsia"/>
          <w:sz w:val="21"/>
          <w:szCs w:val="21"/>
        </w:rPr>
        <w:t>東新部には、HTMLメールを簡単に作れるウェブアプリが備わっている。</w:t>
      </w:r>
      <w:r w:rsidR="003A1FCD">
        <w:rPr>
          <w:rFonts w:ascii="ＭＳ Ｐゴシック" w:eastAsia="ＭＳ Ｐゴシック" w:hAnsi="ＭＳ Ｐゴシック" w:cs="ＭＳ Ｐゴシック" w:hint="eastAsia"/>
          <w:sz w:val="21"/>
          <w:szCs w:val="21"/>
        </w:rPr>
        <w:t>受信メールリストの下から２番目は私が作成したHTMLメールである。下に引用するのでご覧いただきたい。</w:t>
      </w:r>
    </w:p>
    <w:p w14:paraId="5B3AAEFA" w14:textId="143322D3" w:rsidR="003A1FCD" w:rsidRPr="00D176BE" w:rsidRDefault="003A1FCD" w:rsidP="005D0B53">
      <w:pPr>
        <w:spacing w:line="296" w:lineRule="exact"/>
        <w:rPr>
          <w:rFonts w:ascii="ＭＳ Ｐゴシック" w:eastAsia="ＭＳ Ｐゴシック" w:hAnsi="ＭＳ Ｐゴシック" w:cs="ＭＳ Ｐゴシック"/>
          <w:sz w:val="24"/>
          <w:szCs w:val="24"/>
        </w:rPr>
      </w:pPr>
    </w:p>
    <w:p w14:paraId="75578E86" w14:textId="7A50AAE1" w:rsidR="003A1FCD" w:rsidRPr="00D176BE" w:rsidRDefault="003A1FCD" w:rsidP="005D0B53">
      <w:pPr>
        <w:spacing w:line="296" w:lineRule="exact"/>
        <w:jc w:val="center"/>
        <w:rPr>
          <w:rFonts w:ascii="ＭＳ Ｐゴシック" w:eastAsia="ＭＳ Ｐゴシック" w:hAnsi="ＭＳ Ｐゴシック" w:cs="ＭＳ Ｐゴシック"/>
          <w:b/>
          <w:bCs/>
          <w:sz w:val="28"/>
          <w:szCs w:val="28"/>
        </w:rPr>
      </w:pPr>
      <w:r w:rsidRPr="00D176BE">
        <w:rPr>
          <w:rFonts w:ascii="ＭＳ Ｐゴシック" w:eastAsia="ＭＳ Ｐゴシック" w:hAnsi="ＭＳ Ｐゴシック" w:cs="ＭＳ Ｐゴシック"/>
          <w:b/>
          <w:bCs/>
          <w:sz w:val="28"/>
          <w:szCs w:val="28"/>
        </w:rPr>
        <w:t>YMCAだより</w:t>
      </w:r>
    </w:p>
    <w:p w14:paraId="3B03A57D" w14:textId="0B2D638B" w:rsidR="003A1FCD" w:rsidRPr="00D176BE" w:rsidRDefault="003A1FCD" w:rsidP="005D0B53">
      <w:pPr>
        <w:spacing w:line="296" w:lineRule="exact"/>
        <w:jc w:val="right"/>
        <w:rPr>
          <w:rFonts w:ascii="ＭＳ Ｐゴシック" w:eastAsia="ＭＳ Ｐゴシック" w:hAnsi="ＭＳ Ｐゴシック" w:cs="ＭＳ Ｐゴシック"/>
          <w:sz w:val="21"/>
          <w:szCs w:val="21"/>
        </w:rPr>
      </w:pPr>
      <w:r w:rsidRPr="00D176BE">
        <w:rPr>
          <w:rFonts w:ascii="ＭＳ Ｐゴシック" w:eastAsia="ＭＳ Ｐゴシック" w:hAnsi="ＭＳ Ｐゴシック" w:cs="ＭＳ Ｐゴシック"/>
          <w:sz w:val="21"/>
          <w:szCs w:val="21"/>
        </w:rPr>
        <w:t>担当主事　池田麻梨子</w:t>
      </w:r>
    </w:p>
    <w:p w14:paraId="15F07B2A" w14:textId="77777777" w:rsidR="003A1FCD" w:rsidRPr="00610473" w:rsidRDefault="003A1FCD" w:rsidP="005D0B53">
      <w:pPr>
        <w:numPr>
          <w:ilvl w:val="0"/>
          <w:numId w:val="3"/>
        </w:numPr>
        <w:tabs>
          <w:tab w:val="clear" w:pos="720"/>
          <w:tab w:val="num" w:pos="284"/>
        </w:tabs>
        <w:spacing w:line="296" w:lineRule="exact"/>
        <w:ind w:left="284" w:hanging="284"/>
        <w:rPr>
          <w:rFonts w:ascii="ＭＳ Ｐゴシック" w:eastAsia="ＭＳ Ｐゴシック" w:hAnsi="ＭＳ Ｐゴシック" w:cs="ＭＳ Ｐゴシック"/>
          <w:sz w:val="21"/>
          <w:szCs w:val="21"/>
        </w:rPr>
      </w:pPr>
      <w:r w:rsidRPr="00610473">
        <w:rPr>
          <w:rFonts w:ascii="ＭＳ Ｐゴシック" w:eastAsia="ＭＳ Ｐゴシック" w:hAnsi="ＭＳ Ｐゴシック" w:cs="ＭＳ Ｐゴシック"/>
          <w:sz w:val="21"/>
          <w:szCs w:val="21"/>
        </w:rPr>
        <w:t>2月11日、東京YMCA全体職員会が実施され、233名の職員が参加した。講師の片柳弘史神父（カトリック宇部教会主任司祭）より「奉仕の実りは平和〜マザーテレサの言葉に学ぶ」と題して講演をいただいた。勤続5年、10年、20年、30年の正職員38名が表彰された。後半は事業部を超えて小グループに分かれて意見交換をした他、各部の紹介を行った。</w:t>
      </w:r>
    </w:p>
    <w:p w14:paraId="45B1AA10" w14:textId="77777777" w:rsidR="003A1FCD" w:rsidRPr="00610473" w:rsidRDefault="003A1FCD" w:rsidP="005D0B53">
      <w:pPr>
        <w:numPr>
          <w:ilvl w:val="0"/>
          <w:numId w:val="3"/>
        </w:numPr>
        <w:tabs>
          <w:tab w:val="clear" w:pos="720"/>
          <w:tab w:val="num" w:pos="284"/>
        </w:tabs>
        <w:spacing w:line="296" w:lineRule="exact"/>
        <w:ind w:left="284" w:hanging="284"/>
        <w:rPr>
          <w:rFonts w:ascii="ＭＳ Ｐゴシック" w:eastAsia="ＭＳ Ｐゴシック" w:hAnsi="ＭＳ Ｐゴシック" w:cs="ＭＳ Ｐゴシック"/>
          <w:sz w:val="21"/>
          <w:szCs w:val="21"/>
        </w:rPr>
      </w:pPr>
      <w:r w:rsidRPr="00610473">
        <w:rPr>
          <w:rFonts w:ascii="ＭＳ Ｐゴシック" w:eastAsia="ＭＳ Ｐゴシック" w:hAnsi="ＭＳ Ｐゴシック" w:cs="ＭＳ Ｐゴシック"/>
          <w:sz w:val="21"/>
          <w:szCs w:val="21"/>
        </w:rPr>
        <w:t>3月19日（山手センター）「認知症サポーター養成講座」</w:t>
      </w:r>
    </w:p>
    <w:p w14:paraId="4BD5FD4E" w14:textId="77777777" w:rsidR="003A1FCD" w:rsidRPr="00610473" w:rsidRDefault="003A1FCD" w:rsidP="005D0B53">
      <w:pPr>
        <w:numPr>
          <w:ilvl w:val="0"/>
          <w:numId w:val="3"/>
        </w:numPr>
        <w:tabs>
          <w:tab w:val="clear" w:pos="720"/>
          <w:tab w:val="num" w:pos="284"/>
        </w:tabs>
        <w:spacing w:line="296" w:lineRule="exact"/>
        <w:ind w:left="284" w:hanging="284"/>
        <w:rPr>
          <w:rFonts w:ascii="ＭＳ Ｐゴシック" w:eastAsia="ＭＳ Ｐゴシック" w:hAnsi="ＭＳ Ｐゴシック" w:cs="ＭＳ Ｐゴシック"/>
          <w:sz w:val="21"/>
          <w:szCs w:val="21"/>
        </w:rPr>
      </w:pPr>
      <w:r w:rsidRPr="00610473">
        <w:rPr>
          <w:rFonts w:ascii="ＭＳ Ｐゴシック" w:eastAsia="ＭＳ Ｐゴシック" w:hAnsi="ＭＳ Ｐゴシック" w:cs="ＭＳ Ｐゴシック"/>
          <w:sz w:val="21"/>
          <w:szCs w:val="21"/>
        </w:rPr>
        <w:t>4月28日「第35回チャリティーゴルフ大会」PGM総成ゴルフクラブ</w:t>
      </w:r>
    </w:p>
    <w:p w14:paraId="6B637CD7" w14:textId="77777777" w:rsidR="003A1FCD" w:rsidRPr="00610473" w:rsidRDefault="003A1FCD" w:rsidP="005D0B53">
      <w:pPr>
        <w:numPr>
          <w:ilvl w:val="0"/>
          <w:numId w:val="3"/>
        </w:numPr>
        <w:tabs>
          <w:tab w:val="clear" w:pos="720"/>
          <w:tab w:val="num" w:pos="284"/>
        </w:tabs>
        <w:spacing w:line="296" w:lineRule="exact"/>
        <w:ind w:left="284" w:hanging="284"/>
        <w:rPr>
          <w:rFonts w:ascii="ＭＳ Ｐゴシック" w:eastAsia="ＭＳ Ｐゴシック" w:hAnsi="ＭＳ Ｐゴシック" w:cs="ＭＳ Ｐゴシック"/>
          <w:sz w:val="21"/>
          <w:szCs w:val="21"/>
        </w:rPr>
      </w:pPr>
      <w:r w:rsidRPr="00610473">
        <w:rPr>
          <w:rFonts w:ascii="ＭＳ Ｐゴシック" w:eastAsia="ＭＳ Ｐゴシック" w:hAnsi="ＭＳ Ｐゴシック" w:cs="ＭＳ Ｐゴシック"/>
          <w:sz w:val="21"/>
          <w:szCs w:val="21"/>
        </w:rPr>
        <w:t>5月23日（山手センター）「第23回会員大会」</w:t>
      </w:r>
    </w:p>
    <w:p w14:paraId="62B92656" w14:textId="77777777" w:rsidR="003A1FCD" w:rsidRPr="009B1518" w:rsidRDefault="003A1FCD" w:rsidP="005D0B53">
      <w:pPr>
        <w:spacing w:line="296" w:lineRule="exact"/>
        <w:rPr>
          <w:rFonts w:ascii="ＭＳ Ｐゴシック" w:eastAsia="ＭＳ Ｐゴシック" w:hAnsi="ＭＳ Ｐゴシック" w:cs="ＭＳ Ｐゴシック"/>
          <w:sz w:val="24"/>
          <w:szCs w:val="24"/>
        </w:rPr>
      </w:pPr>
    </w:p>
    <w:p w14:paraId="7400902C" w14:textId="77777777" w:rsidR="003A1FCD" w:rsidRPr="00B066C9" w:rsidRDefault="003A1FCD" w:rsidP="005D0B53">
      <w:pPr>
        <w:spacing w:line="296" w:lineRule="exact"/>
        <w:rPr>
          <w:rFonts w:ascii="ＭＳ Ｐゴシック" w:eastAsia="ＭＳ Ｐゴシック" w:hAnsi="ＭＳ Ｐゴシック" w:cs="ＭＳ Ｐゴシック"/>
          <w:sz w:val="21"/>
          <w:szCs w:val="21"/>
        </w:rPr>
      </w:pPr>
      <w:r w:rsidRPr="00D176BE">
        <w:rPr>
          <w:rFonts w:ascii="ＭＳ Ｐゴシック" w:eastAsia="ＭＳ Ｐゴシック" w:hAnsi="ＭＳ Ｐゴシック" w:cs="ＭＳ Ｐゴシック"/>
          <w:b/>
          <w:bCs/>
          <w:i/>
          <w:iCs/>
          <w:sz w:val="21"/>
          <w:szCs w:val="21"/>
        </w:rPr>
        <w:t>Happy Birthday</w:t>
      </w:r>
      <w:r w:rsidRPr="00D176BE">
        <w:rPr>
          <w:rFonts w:ascii="ＭＳ Ｐゴシック" w:eastAsia="ＭＳ Ｐゴシック" w:hAnsi="ＭＳ Ｐゴシック" w:cs="ＭＳ Ｐゴシック"/>
          <w:sz w:val="21"/>
          <w:szCs w:val="21"/>
        </w:rPr>
        <w:br/>
        <w:t xml:space="preserve">　江口耕一郎、小島京子、渡邉実帆</w:t>
      </w:r>
      <w:r w:rsidRPr="00D176BE">
        <w:rPr>
          <w:rFonts w:ascii="ＭＳ Ｐゴシック" w:eastAsia="ＭＳ Ｐゴシック" w:hAnsi="ＭＳ Ｐゴシック" w:cs="ＭＳ Ｐゴシック"/>
          <w:sz w:val="21"/>
          <w:szCs w:val="21"/>
        </w:rPr>
        <w:br/>
      </w:r>
      <w:r w:rsidRPr="00D176BE">
        <w:rPr>
          <w:rFonts w:ascii="ＭＳ Ｐゴシック" w:eastAsia="ＭＳ Ｐゴシック" w:hAnsi="ＭＳ Ｐゴシック" w:cs="ＭＳ Ｐゴシック"/>
          <w:b/>
          <w:bCs/>
          <w:i/>
          <w:iCs/>
          <w:sz w:val="21"/>
          <w:szCs w:val="21"/>
        </w:rPr>
        <w:t>Happy Anniversary</w:t>
      </w:r>
      <w:r w:rsidRPr="00D176BE">
        <w:rPr>
          <w:rFonts w:ascii="ＭＳ Ｐゴシック" w:eastAsia="ＭＳ Ｐゴシック" w:hAnsi="ＭＳ Ｐゴシック" w:cs="ＭＳ Ｐゴシック"/>
          <w:sz w:val="21"/>
          <w:szCs w:val="21"/>
        </w:rPr>
        <w:br/>
        <w:t xml:space="preserve">　庄司征彦・翠、松本重雄・玲子</w:t>
      </w:r>
    </w:p>
    <w:sectPr w:rsidR="003A1FCD" w:rsidRPr="00B066C9">
      <w:headerReference w:type="first" r:id="rId21"/>
      <w:footerReference w:type="first" r:id="rId22"/>
      <w:pgSz w:w="11909" w:h="16834"/>
      <w:pgMar w:top="198" w:right="453" w:bottom="102" w:left="759" w:header="113" w:footer="113" w:gutter="0"/>
      <w:pgNumType w:start="2"/>
      <w:cols w:num="2" w:space="720" w:equalWidth="0">
        <w:col w:w="4986" w:space="720"/>
        <w:col w:w="4986"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CA2F7" w14:textId="77777777" w:rsidR="004942E2" w:rsidRDefault="004942E2">
      <w:pPr>
        <w:spacing w:line="240" w:lineRule="auto"/>
      </w:pPr>
      <w:r>
        <w:separator/>
      </w:r>
    </w:p>
  </w:endnote>
  <w:endnote w:type="continuationSeparator" w:id="0">
    <w:p w14:paraId="625A11B8" w14:textId="77777777" w:rsidR="004942E2" w:rsidRDefault="004942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EB3AC597-B23C-48B8-AAE3-D84D3A6418DE}"/>
  </w:font>
  <w:font w:name="Cambria">
    <w:panose1 w:val="02040503050406030204"/>
    <w:charset w:val="00"/>
    <w:family w:val="roman"/>
    <w:pitch w:val="variable"/>
    <w:sig w:usb0="E00006FF" w:usb1="420024FF" w:usb2="02000000" w:usb3="00000000" w:csb0="0000019F" w:csb1="00000000"/>
    <w:embedRegular r:id="rId2" w:fontKey="{663D2EDD-526A-46EB-900F-B2275881844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E2329" w14:textId="77777777" w:rsidR="00D26AD0" w:rsidRDefault="00D26AD0">
    <w:pPr>
      <w:jc w:val="center"/>
    </w:pPr>
  </w:p>
  <w:p w14:paraId="22E7CD6A" w14:textId="5BF62AB9" w:rsidR="00D26AD0" w:rsidRDefault="00000000">
    <w:pPr>
      <w:jc w:val="center"/>
    </w:pPr>
    <w:sdt>
      <w:sdtPr>
        <w:tag w:val="goog_rdk_2"/>
        <w:id w:val="880083129"/>
      </w:sdtPr>
      <w:sdtContent>
        <w:r>
          <w:rPr>
            <w:rFonts w:ascii="Arial Unicode MS" w:eastAsia="Arial Unicode MS" w:hAnsi="Arial Unicode MS" w:cs="Arial Unicode MS"/>
          </w:rPr>
          <w:t>～</w:t>
        </w:r>
      </w:sdtContent>
    </w:sdt>
    <w:r>
      <w:fldChar w:fldCharType="begin"/>
    </w:r>
    <w:r>
      <w:instrText>PAGE</w:instrText>
    </w:r>
    <w:r>
      <w:fldChar w:fldCharType="separate"/>
    </w:r>
    <w:r w:rsidR="00894C83">
      <w:rPr>
        <w:noProof/>
      </w:rPr>
      <w:t>2</w:t>
    </w:r>
    <w:r>
      <w:fldChar w:fldCharType="end"/>
    </w:r>
    <w:sdt>
      <w:sdtPr>
        <w:tag w:val="goog_rdk_3"/>
        <w:id w:val="-904121946"/>
      </w:sdtPr>
      <w:sdtContent>
        <w:r>
          <w:rPr>
            <w:rFonts w:ascii="Arial Unicode MS" w:eastAsia="Arial Unicode MS" w:hAnsi="Arial Unicode MS" w:cs="Arial Unicode MS"/>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479FD" w14:textId="77777777" w:rsidR="00D26AD0" w:rsidRDefault="00000000">
    <w:pPr>
      <w:jc w:val="center"/>
    </w:pPr>
    <w:sdt>
      <w:sdtPr>
        <w:tag w:val="goog_rdk_4"/>
        <w:id w:val="-1960593926"/>
      </w:sdtPr>
      <w:sdtContent>
        <w:r>
          <w:rPr>
            <w:rFonts w:ascii="Arial Unicode MS" w:eastAsia="Arial Unicode MS" w:hAnsi="Arial Unicode MS" w:cs="Arial Unicode MS"/>
            <w:color w:val="FF0000"/>
          </w:rPr>
          <w:t>★強い義務感をもとう　義務はすべての権利に伴う★</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7C470" w14:textId="77777777" w:rsidR="00D26AD0" w:rsidRDefault="00000000">
    <w:pPr>
      <w:jc w:val="center"/>
    </w:pPr>
    <w:sdt>
      <w:sdtPr>
        <w:tag w:val="goog_rdk_5"/>
        <w:id w:val="-2079430166"/>
      </w:sdtPr>
      <w:sdtContent>
        <w:r>
          <w:rPr>
            <w:rFonts w:ascii="Arial Unicode MS" w:eastAsia="Arial Unicode MS" w:hAnsi="Arial Unicode MS" w:cs="Arial Unicode MS"/>
          </w:rPr>
          <w:t>～</w:t>
        </w:r>
      </w:sdtContent>
    </w:sdt>
    <w:r>
      <w:fldChar w:fldCharType="begin"/>
    </w:r>
    <w:r>
      <w:instrText>PAGE</w:instrText>
    </w:r>
    <w:r>
      <w:fldChar w:fldCharType="separate"/>
    </w:r>
    <w:r w:rsidR="00C85D63">
      <w:rPr>
        <w:noProof/>
      </w:rPr>
      <w:t>2</w:t>
    </w:r>
    <w:r>
      <w:fldChar w:fldCharType="end"/>
    </w:r>
    <w:sdt>
      <w:sdtPr>
        <w:tag w:val="goog_rdk_6"/>
        <w:id w:val="2062060384"/>
      </w:sdtPr>
      <w:sdtContent>
        <w:r>
          <w:rPr>
            <w:rFonts w:ascii="Arial Unicode MS" w:eastAsia="Arial Unicode MS" w:hAnsi="Arial Unicode MS" w:cs="Arial Unicode MS"/>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BA470" w14:textId="77777777" w:rsidR="004942E2" w:rsidRDefault="004942E2">
      <w:pPr>
        <w:spacing w:line="240" w:lineRule="auto"/>
      </w:pPr>
      <w:r>
        <w:separator/>
      </w:r>
    </w:p>
  </w:footnote>
  <w:footnote w:type="continuationSeparator" w:id="0">
    <w:p w14:paraId="428E2A24" w14:textId="77777777" w:rsidR="004942E2" w:rsidRDefault="004942E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6990A" w14:textId="5A279087" w:rsidR="00D26AD0" w:rsidRDefault="00000000">
    <w:pPr>
      <w:jc w:val="center"/>
    </w:pPr>
    <w:sdt>
      <w:sdtPr>
        <w:tag w:val="goog_rdk_0"/>
        <w:id w:val="-1352939261"/>
      </w:sdtPr>
      <w:sdtContent>
        <w:r>
          <w:rPr>
            <w:rFonts w:ascii="Arial Unicode MS" w:eastAsia="Arial Unicode MS" w:hAnsi="Arial Unicode MS" w:cs="Arial Unicode MS"/>
          </w:rPr>
          <w:t>とうきょう 2026年</w:t>
        </w:r>
        <w:r w:rsidR="003A1FCD">
          <w:rPr>
            <w:rFonts w:ascii="Arial Unicode MS" w:hAnsi="Arial Unicode MS" w:cs="Arial Unicode MS" w:hint="eastAsia"/>
          </w:rPr>
          <w:t>3</w:t>
        </w:r>
        <w:r>
          <w:rPr>
            <w:rFonts w:ascii="Arial Unicode MS" w:eastAsia="Arial Unicode MS" w:hAnsi="Arial Unicode MS" w:cs="Arial Unicode MS"/>
          </w:rPr>
          <w:t>月号</w: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F9ECE" w14:textId="77777777" w:rsidR="00D26AD0" w:rsidRDefault="00D26AD0">
    <w:pPr>
      <w:pBdr>
        <w:top w:val="nil"/>
        <w:left w:val="nil"/>
        <w:bottom w:val="nil"/>
        <w:right w:val="nil"/>
        <w:between w:val="nil"/>
      </w:pBdr>
      <w:tabs>
        <w:tab w:val="center" w:pos="4252"/>
        <w:tab w:val="right" w:pos="8504"/>
      </w:tabs>
      <w:jc w:val="center"/>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BFB52" w14:textId="3134AE5B" w:rsidR="00D26AD0" w:rsidRDefault="00000000">
    <w:pPr>
      <w:tabs>
        <w:tab w:val="center" w:pos="4252"/>
        <w:tab w:val="right" w:pos="8504"/>
      </w:tabs>
      <w:jc w:val="center"/>
    </w:pPr>
    <w:sdt>
      <w:sdtPr>
        <w:tag w:val="goog_rdk_1"/>
        <w:id w:val="-684460325"/>
      </w:sdtPr>
      <w:sdtContent>
        <w:r>
          <w:rPr>
            <w:rFonts w:ascii="Arial Unicode MS" w:eastAsia="Arial Unicode MS" w:hAnsi="Arial Unicode MS" w:cs="Arial Unicode MS"/>
          </w:rPr>
          <w:t>とうきょう 2026年</w:t>
        </w:r>
        <w:r w:rsidR="003A1FCD">
          <w:rPr>
            <w:rFonts w:ascii="Arial Unicode MS" w:hAnsi="Arial Unicode MS" w:cs="Arial Unicode MS" w:hint="eastAsia"/>
          </w:rPr>
          <w:t>3</w:t>
        </w:r>
        <w:r>
          <w:rPr>
            <w:rFonts w:ascii="Arial Unicode MS" w:eastAsia="Arial Unicode MS" w:hAnsi="Arial Unicode MS" w:cs="Arial Unicode MS"/>
          </w:rPr>
          <w:t>月号</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A71"/>
    <w:multiLevelType w:val="multilevel"/>
    <w:tmpl w:val="D2467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434DAF"/>
    <w:multiLevelType w:val="multilevel"/>
    <w:tmpl w:val="085C0C84"/>
    <w:lvl w:ilvl="0">
      <w:start w:val="1"/>
      <w:numFmt w:val="decimal"/>
      <w:lvlText w:val="%1."/>
      <w:lvlJc w:val="left"/>
      <w:pPr>
        <w:ind w:left="720" w:hanging="360"/>
      </w:pPr>
      <w:rPr>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2F063924"/>
    <w:multiLevelType w:val="multilevel"/>
    <w:tmpl w:val="AA7A8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3643309"/>
    <w:multiLevelType w:val="hybridMultilevel"/>
    <w:tmpl w:val="63703256"/>
    <w:lvl w:ilvl="0" w:tplc="B1D83A7E">
      <w:start w:val="1"/>
      <w:numFmt w:val="decimal"/>
      <w:lvlText w:val="%1．"/>
      <w:lvlJc w:val="left"/>
      <w:pPr>
        <w:ind w:left="561" w:hanging="315"/>
      </w:pPr>
      <w:rPr>
        <w:rFonts w:hint="default"/>
      </w:rPr>
    </w:lvl>
    <w:lvl w:ilvl="1" w:tplc="04090017" w:tentative="1">
      <w:start w:val="1"/>
      <w:numFmt w:val="aiueoFullWidth"/>
      <w:lvlText w:val="(%2)"/>
      <w:lvlJc w:val="left"/>
      <w:pPr>
        <w:ind w:left="1126" w:hanging="440"/>
      </w:pPr>
    </w:lvl>
    <w:lvl w:ilvl="2" w:tplc="04090011" w:tentative="1">
      <w:start w:val="1"/>
      <w:numFmt w:val="decimalEnclosedCircle"/>
      <w:lvlText w:val="%3"/>
      <w:lvlJc w:val="left"/>
      <w:pPr>
        <w:ind w:left="1566" w:hanging="440"/>
      </w:pPr>
    </w:lvl>
    <w:lvl w:ilvl="3" w:tplc="0409000F" w:tentative="1">
      <w:start w:val="1"/>
      <w:numFmt w:val="decimal"/>
      <w:lvlText w:val="%4."/>
      <w:lvlJc w:val="left"/>
      <w:pPr>
        <w:ind w:left="2006" w:hanging="440"/>
      </w:pPr>
    </w:lvl>
    <w:lvl w:ilvl="4" w:tplc="04090017" w:tentative="1">
      <w:start w:val="1"/>
      <w:numFmt w:val="aiueoFullWidth"/>
      <w:lvlText w:val="(%5)"/>
      <w:lvlJc w:val="left"/>
      <w:pPr>
        <w:ind w:left="2446" w:hanging="440"/>
      </w:pPr>
    </w:lvl>
    <w:lvl w:ilvl="5" w:tplc="04090011" w:tentative="1">
      <w:start w:val="1"/>
      <w:numFmt w:val="decimalEnclosedCircle"/>
      <w:lvlText w:val="%6"/>
      <w:lvlJc w:val="left"/>
      <w:pPr>
        <w:ind w:left="2886" w:hanging="440"/>
      </w:pPr>
    </w:lvl>
    <w:lvl w:ilvl="6" w:tplc="0409000F" w:tentative="1">
      <w:start w:val="1"/>
      <w:numFmt w:val="decimal"/>
      <w:lvlText w:val="%7."/>
      <w:lvlJc w:val="left"/>
      <w:pPr>
        <w:ind w:left="3326" w:hanging="440"/>
      </w:pPr>
    </w:lvl>
    <w:lvl w:ilvl="7" w:tplc="04090017" w:tentative="1">
      <w:start w:val="1"/>
      <w:numFmt w:val="aiueoFullWidth"/>
      <w:lvlText w:val="(%8)"/>
      <w:lvlJc w:val="left"/>
      <w:pPr>
        <w:ind w:left="3766" w:hanging="440"/>
      </w:pPr>
    </w:lvl>
    <w:lvl w:ilvl="8" w:tplc="04090011" w:tentative="1">
      <w:start w:val="1"/>
      <w:numFmt w:val="decimalEnclosedCircle"/>
      <w:lvlText w:val="%9"/>
      <w:lvlJc w:val="left"/>
      <w:pPr>
        <w:ind w:left="4206" w:hanging="440"/>
      </w:pPr>
    </w:lvl>
  </w:abstractNum>
  <w:abstractNum w:abstractNumId="4" w15:restartNumberingAfterBreak="0">
    <w:nsid w:val="644505A3"/>
    <w:multiLevelType w:val="multilevel"/>
    <w:tmpl w:val="C0865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4508094">
    <w:abstractNumId w:val="1"/>
  </w:num>
  <w:num w:numId="2" w16cid:durableId="1166290525">
    <w:abstractNumId w:val="3"/>
  </w:num>
  <w:num w:numId="3" w16cid:durableId="1807046111">
    <w:abstractNumId w:val="2"/>
  </w:num>
  <w:num w:numId="4" w16cid:durableId="776101766">
    <w:abstractNumId w:val="0"/>
  </w:num>
  <w:num w:numId="5" w16cid:durableId="19717391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6AD0"/>
    <w:rsid w:val="00037FBF"/>
    <w:rsid w:val="00053D50"/>
    <w:rsid w:val="000A3F2B"/>
    <w:rsid w:val="000A45B7"/>
    <w:rsid w:val="003A1FCD"/>
    <w:rsid w:val="0045749D"/>
    <w:rsid w:val="004942E2"/>
    <w:rsid w:val="005D0B53"/>
    <w:rsid w:val="0069354C"/>
    <w:rsid w:val="007A17FB"/>
    <w:rsid w:val="008800E4"/>
    <w:rsid w:val="00894C83"/>
    <w:rsid w:val="008F661F"/>
    <w:rsid w:val="00B06D78"/>
    <w:rsid w:val="00B86B78"/>
    <w:rsid w:val="00BA2113"/>
    <w:rsid w:val="00BA3370"/>
    <w:rsid w:val="00C85D63"/>
    <w:rsid w:val="00CA389C"/>
    <w:rsid w:val="00D26AD0"/>
    <w:rsid w:val="00D43E8B"/>
    <w:rsid w:val="00E272FB"/>
    <w:rsid w:val="00EB7B59"/>
    <w:rsid w:val="00F173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EF2DC94"/>
  <w15:docId w15:val="{077DDD9C-1A0E-4FFC-8B0F-85C0D28CF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iCs/>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after="60"/>
    </w:pPr>
    <w:rPr>
      <w:sz w:val="52"/>
      <w:szCs w:val="5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a4">
    <w:basedOn w:val="TableNormal1"/>
    <w:tblPr>
      <w:tblStyleRowBandSize w:val="1"/>
      <w:tblStyleColBandSize w:val="1"/>
    </w:tblPr>
  </w:style>
  <w:style w:type="table" w:customStyle="1" w:styleId="a5">
    <w:basedOn w:val="TableNormal1"/>
    <w:tblPr>
      <w:tblStyleRowBandSize w:val="1"/>
      <w:tblStyleColBandSize w:val="1"/>
    </w:tblPr>
  </w:style>
  <w:style w:type="paragraph" w:styleId="a6">
    <w:name w:val="header"/>
    <w:link w:val="a7"/>
    <w:uiPriority w:val="99"/>
    <w:unhideWhenUsed/>
    <w:rsid w:val="00022673"/>
    <w:pPr>
      <w:tabs>
        <w:tab w:val="center" w:pos="4252"/>
        <w:tab w:val="right" w:pos="8504"/>
      </w:tabs>
      <w:snapToGrid w:val="0"/>
    </w:pPr>
  </w:style>
  <w:style w:type="character" w:customStyle="1" w:styleId="a7">
    <w:name w:val="ヘッダー (文字)"/>
    <w:basedOn w:val="a0"/>
    <w:link w:val="a6"/>
    <w:uiPriority w:val="99"/>
    <w:rsid w:val="00022673"/>
  </w:style>
  <w:style w:type="paragraph" w:styleId="a8">
    <w:name w:val="footer"/>
    <w:link w:val="a9"/>
    <w:uiPriority w:val="99"/>
    <w:unhideWhenUsed/>
    <w:rsid w:val="00022673"/>
    <w:pPr>
      <w:tabs>
        <w:tab w:val="center" w:pos="4252"/>
        <w:tab w:val="right" w:pos="8504"/>
      </w:tabs>
      <w:snapToGrid w:val="0"/>
    </w:pPr>
  </w:style>
  <w:style w:type="character" w:customStyle="1" w:styleId="a9">
    <w:name w:val="フッター (文字)"/>
    <w:basedOn w:val="a0"/>
    <w:link w:val="a8"/>
    <w:uiPriority w:val="99"/>
    <w:rsid w:val="00022673"/>
  </w:style>
  <w:style w:type="table" w:customStyle="1" w:styleId="aa">
    <w:basedOn w:val="TableNormal1"/>
    <w:tblPr>
      <w:tblStyleRowBandSize w:val="1"/>
      <w:tblStyleColBandSize w:val="1"/>
    </w:tblPr>
  </w:style>
  <w:style w:type="table" w:customStyle="1" w:styleId="ab">
    <w:basedOn w:val="TableNormal1"/>
    <w:tblPr>
      <w:tblStyleRowBandSize w:val="1"/>
      <w:tblStyleColBandSize w:val="1"/>
    </w:tblPr>
  </w:style>
  <w:style w:type="paragraph" w:styleId="ac">
    <w:name w:val="Subtitle"/>
    <w:basedOn w:val="a"/>
    <w:next w:val="a"/>
    <w:uiPriority w:val="11"/>
    <w:qFormat/>
    <w:pPr>
      <w:keepNext/>
      <w:keepLines/>
      <w:spacing w:after="320"/>
    </w:pPr>
    <w:rPr>
      <w:color w:val="666666"/>
      <w:sz w:val="30"/>
      <w:szCs w:val="30"/>
    </w:rPr>
  </w:style>
  <w:style w:type="table" w:customStyle="1" w:styleId="ad">
    <w:basedOn w:val="TableNormal1"/>
    <w:tblPr>
      <w:tblStyleRowBandSize w:val="1"/>
      <w:tblStyleColBandSize w:val="1"/>
    </w:tblPr>
  </w:style>
  <w:style w:type="table" w:customStyle="1" w:styleId="ae">
    <w:basedOn w:val="TableNormal1"/>
    <w:tblPr>
      <w:tblStyleRowBandSize w:val="1"/>
      <w:tblStyleColBandSize w:val="1"/>
    </w:tblPr>
  </w:style>
  <w:style w:type="paragraph" w:styleId="af">
    <w:name w:val="List Paragraph"/>
    <w:basedOn w:val="a"/>
    <w:uiPriority w:val="34"/>
    <w:qFormat/>
    <w:rsid w:val="000A3F2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2.xml"/><Relationship Id="rId22" Type="http://schemas.openxmlformats.org/officeDocument/2006/relationships/footer" Target="footer3.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ZnvtF/2Anoi8iyBtPUdbPzvd3A==">CgMxLjAaJAoBMBIfCh0IB0IZCgVBcmltbxIQQXJpYWwgVW5pY29kZSBNUxodCgExEhgKFggHQhISEEFyaWFsIFVuaWNvZGUgTVMaJAoBMhIfCh0IB0IZCgVBcmltbxIQQXJpYWwgVW5pY29kZSBNUxokCgEzEh8KHQgHQhkKBUFyaW1vEhBBcmlhbCBVbmljb2RlIE1TGiQKATQSHwodCAdCGQoFQXJpbW8SEEFyaWFsIFVuaWNvZGUgTVMaJAoBNRIfCh0IB0IZCgVBcmltbxIQQXJpYWwgVW5pY29kZSBNUxokCgE2Eh8KHQgHQhkKBUFyaW1vEhBBcmlhbCBVbmljb2RlIE1TOAByITFueF9SaWszMW1ISDRLRllSMFhrQW96S2RKV3IzUGlve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4</Pages>
  <Words>1095</Words>
  <Characters>6248</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耕一郎 石井</cp:lastModifiedBy>
  <cp:revision>9</cp:revision>
  <dcterms:created xsi:type="dcterms:W3CDTF">2026-03-22T06:05:00Z</dcterms:created>
  <dcterms:modified xsi:type="dcterms:W3CDTF">2026-04-08T02:01:00Z</dcterms:modified>
</cp:coreProperties>
</file>